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4" w:rsidRDefault="005E6524" w:rsidP="00BC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12729" cy="10044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4" w:rsidRDefault="005E6524" w:rsidP="00BC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5853" cy="9840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91" cy="98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3E" w:rsidRDefault="00582994" w:rsidP="00BC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3D303E" w:rsidRPr="001867C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«Об образовании</w:t>
      </w:r>
      <w:r w:rsidR="00336EC2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в Российской Федерации» от 29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1867CB">
        <w:rPr>
          <w:rFonts w:ascii="Times New Roman" w:hAnsi="Times New Roman"/>
          <w:sz w:val="28"/>
          <w:szCs w:val="28"/>
        </w:rPr>
        <w:t xml:space="preserve"> 273-ФЗ для выпускников,</w:t>
      </w:r>
      <w:r w:rsidR="00336EC2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завершающих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336EC2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проводится государственная итоговая аттестация.</w:t>
      </w:r>
    </w:p>
    <w:p w:rsidR="00BC14F0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Программа государственной итоговой аттестации выпускников по профессии</w:t>
      </w:r>
      <w:r>
        <w:rPr>
          <w:rFonts w:ascii="Times New Roman" w:hAnsi="Times New Roman"/>
          <w:sz w:val="28"/>
          <w:szCs w:val="28"/>
        </w:rPr>
        <w:t xml:space="preserve"> «Печатник плоской печати»</w:t>
      </w:r>
      <w:r w:rsidRPr="001867CB">
        <w:rPr>
          <w:rFonts w:ascii="Times New Roman" w:hAnsi="Times New Roman"/>
          <w:sz w:val="28"/>
          <w:szCs w:val="28"/>
        </w:rPr>
        <w:t xml:space="preserve"> разработана на основании</w:t>
      </w:r>
      <w:r w:rsidR="00BC14F0">
        <w:rPr>
          <w:rFonts w:ascii="Times New Roman" w:hAnsi="Times New Roman"/>
          <w:sz w:val="28"/>
          <w:szCs w:val="28"/>
        </w:rPr>
        <w:t>:</w:t>
      </w:r>
    </w:p>
    <w:p w:rsidR="00BC14F0" w:rsidRDefault="00336EC2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BC14F0">
        <w:rPr>
          <w:rFonts w:ascii="Times New Roman" w:hAnsi="Times New Roman"/>
          <w:sz w:val="28"/>
          <w:szCs w:val="28"/>
        </w:rPr>
        <w:t xml:space="preserve"> </w:t>
      </w:r>
      <w:r w:rsidR="003D303E" w:rsidRPr="001867CB">
        <w:rPr>
          <w:rFonts w:ascii="Times New Roman" w:hAnsi="Times New Roman"/>
          <w:sz w:val="28"/>
          <w:szCs w:val="28"/>
        </w:rPr>
        <w:t xml:space="preserve">«Порядка проведения государственной итоговой аттестации по образовательнымпрограммам среднего профессионального образования», утвержденным приказомМинистерства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3D303E" w:rsidRPr="001867CB">
          <w:rPr>
            <w:rFonts w:ascii="Times New Roman" w:hAnsi="Times New Roman"/>
            <w:sz w:val="28"/>
            <w:szCs w:val="28"/>
          </w:rPr>
          <w:t>2013 г</w:t>
        </w:r>
      </w:smartTag>
      <w:r w:rsidR="003D303E" w:rsidRPr="001867CB">
        <w:rPr>
          <w:rFonts w:ascii="Times New Roman" w:hAnsi="Times New Roman"/>
          <w:sz w:val="28"/>
          <w:szCs w:val="28"/>
        </w:rPr>
        <w:t xml:space="preserve">. </w:t>
      </w:r>
      <w:r w:rsidR="003D303E">
        <w:rPr>
          <w:rFonts w:ascii="Times New Roman" w:hAnsi="Times New Roman"/>
          <w:sz w:val="28"/>
          <w:szCs w:val="28"/>
        </w:rPr>
        <w:t>№</w:t>
      </w:r>
      <w:r w:rsidR="003D303E" w:rsidRPr="001867CB">
        <w:rPr>
          <w:rFonts w:ascii="Times New Roman" w:hAnsi="Times New Roman"/>
          <w:sz w:val="28"/>
          <w:szCs w:val="28"/>
        </w:rPr>
        <w:t xml:space="preserve"> 968,</w:t>
      </w:r>
    </w:p>
    <w:p w:rsidR="003D303E" w:rsidRDefault="00336EC2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BC14F0">
        <w:rPr>
          <w:rFonts w:ascii="Times New Roman" w:hAnsi="Times New Roman"/>
          <w:sz w:val="28"/>
          <w:szCs w:val="28"/>
        </w:rPr>
        <w:t>Ф</w:t>
      </w:r>
      <w:r w:rsidR="003D303E" w:rsidRPr="001867CB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среднегопрофессионального образования по профе</w:t>
      </w:r>
      <w:r w:rsidR="003D303E">
        <w:rPr>
          <w:rFonts w:ascii="Times New Roman" w:hAnsi="Times New Roman"/>
          <w:sz w:val="28"/>
          <w:szCs w:val="28"/>
        </w:rPr>
        <w:t xml:space="preserve">ссии </w:t>
      </w:r>
      <w:r w:rsidR="00582994">
        <w:rPr>
          <w:rFonts w:ascii="Times New Roman" w:hAnsi="Times New Roman"/>
          <w:sz w:val="28"/>
          <w:szCs w:val="28"/>
        </w:rPr>
        <w:t>29.01.26</w:t>
      </w:r>
      <w:r w:rsidR="003D303E">
        <w:rPr>
          <w:rFonts w:ascii="Times New Roman" w:hAnsi="Times New Roman"/>
          <w:sz w:val="28"/>
          <w:szCs w:val="28"/>
        </w:rPr>
        <w:t xml:space="preserve"> «Печатник плоской печати».</w:t>
      </w:r>
    </w:p>
    <w:p w:rsidR="003D303E" w:rsidRPr="00661569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569">
        <w:rPr>
          <w:rFonts w:ascii="Times New Roman" w:hAnsi="Times New Roman"/>
          <w:sz w:val="28"/>
          <w:szCs w:val="28"/>
        </w:rPr>
        <w:t>Цель программы: качественная подготовка, организация и проведение государственной итоговой аттестации выпускников.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569">
        <w:rPr>
          <w:rFonts w:ascii="Times New Roman" w:hAnsi="Times New Roman"/>
          <w:sz w:val="28"/>
          <w:szCs w:val="28"/>
        </w:rPr>
        <w:t>Задачи: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укрепление связей </w:t>
      </w:r>
      <w:r w:rsidRPr="00661569">
        <w:rPr>
          <w:rFonts w:ascii="Times New Roman" w:hAnsi="Times New Roman"/>
          <w:sz w:val="28"/>
          <w:szCs w:val="28"/>
        </w:rPr>
        <w:t xml:space="preserve">между </w:t>
      </w:r>
      <w:r w:rsidRPr="00661569">
        <w:rPr>
          <w:rFonts w:ascii="Times New Roman" w:hAnsi="Times New Roman"/>
          <w:sz w:val="24"/>
          <w:szCs w:val="24"/>
        </w:rPr>
        <w:t>ГА</w:t>
      </w:r>
      <w:r w:rsidR="00661569" w:rsidRPr="00661569">
        <w:rPr>
          <w:rFonts w:ascii="Times New Roman" w:hAnsi="Times New Roman"/>
          <w:sz w:val="24"/>
          <w:szCs w:val="24"/>
        </w:rPr>
        <w:t>П</w:t>
      </w:r>
      <w:r w:rsidRPr="00661569">
        <w:rPr>
          <w:rFonts w:ascii="Times New Roman" w:hAnsi="Times New Roman"/>
          <w:sz w:val="24"/>
          <w:szCs w:val="24"/>
        </w:rPr>
        <w:t xml:space="preserve">ОУ </w:t>
      </w:r>
      <w:r w:rsidR="00BC14F0">
        <w:rPr>
          <w:rFonts w:ascii="Times New Roman" w:hAnsi="Times New Roman"/>
          <w:sz w:val="24"/>
          <w:szCs w:val="24"/>
        </w:rPr>
        <w:t>НСО «Н</w:t>
      </w:r>
      <w:r w:rsidRPr="00661569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 w:rsidR="00BC14F0">
        <w:rPr>
          <w:rFonts w:ascii="Times New Roman" w:hAnsi="Times New Roman"/>
          <w:sz w:val="24"/>
          <w:szCs w:val="24"/>
        </w:rPr>
        <w:t xml:space="preserve">» </w:t>
      </w:r>
      <w:r w:rsidRPr="001867CB">
        <w:rPr>
          <w:rFonts w:ascii="Times New Roman" w:hAnsi="Times New Roman"/>
          <w:sz w:val="28"/>
          <w:szCs w:val="28"/>
        </w:rPr>
        <w:t xml:space="preserve">и </w:t>
      </w:r>
      <w:r w:rsidR="00BC14F0">
        <w:rPr>
          <w:rFonts w:ascii="Times New Roman" w:hAnsi="Times New Roman"/>
          <w:sz w:val="28"/>
          <w:szCs w:val="28"/>
        </w:rPr>
        <w:t xml:space="preserve">издательско - </w:t>
      </w:r>
      <w:r>
        <w:rPr>
          <w:rFonts w:ascii="Times New Roman" w:hAnsi="Times New Roman"/>
          <w:sz w:val="28"/>
          <w:szCs w:val="28"/>
        </w:rPr>
        <w:t xml:space="preserve">полиграфическими </w:t>
      </w:r>
      <w:r w:rsidRPr="001867CB">
        <w:rPr>
          <w:rFonts w:ascii="Times New Roman" w:hAnsi="Times New Roman"/>
          <w:sz w:val="28"/>
          <w:szCs w:val="28"/>
        </w:rPr>
        <w:t>предприятиями, а также другими социальнымипартнерами;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формирование и организация работы государственной экзаменационной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комиссии;</w:t>
      </w:r>
    </w:p>
    <w:p w:rsidR="003D303E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разработка рекомендаций по совершенствованию качества подготовкивыпускников на основе анализа результатов государственной итоговой аттестациивыпускников и рекомендаций государст</w:t>
      </w:r>
      <w:r>
        <w:rPr>
          <w:rFonts w:ascii="Times New Roman" w:hAnsi="Times New Roman"/>
          <w:sz w:val="28"/>
          <w:szCs w:val="28"/>
        </w:rPr>
        <w:t>венной экзаменационной комиссии.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Программа государственной итоговой аттестации является частью программыподготовки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«Печатник плоской печати».</w:t>
      </w:r>
      <w:r w:rsidRPr="001867CB">
        <w:rPr>
          <w:rFonts w:ascii="Times New Roman" w:hAnsi="Times New Roman"/>
          <w:sz w:val="28"/>
          <w:szCs w:val="28"/>
        </w:rPr>
        <w:t xml:space="preserve"> При разработке программыгосударственной итоговой аттестации определены: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формы проведения государственной итоговой аттестации;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объем времени на подготовку и проведение </w:t>
      </w:r>
      <w:proofErr w:type="gramStart"/>
      <w:r w:rsidRPr="001867CB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итоговойаттестации;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аттестации;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условия подготовки и процедура проведения государственной итоговойаттестации;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критерии оценки уровня и качества подготовки выпускника.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67CB">
        <w:rPr>
          <w:rFonts w:ascii="Times New Roman" w:hAnsi="Times New Roman"/>
          <w:sz w:val="28"/>
          <w:szCs w:val="28"/>
        </w:rPr>
        <w:t>рограмма доводится до сведения обучающихся не позднее, чем зашесть месяцев до начала государственной итоговой аттестации.</w:t>
      </w:r>
    </w:p>
    <w:p w:rsidR="003D303E" w:rsidRPr="001867CB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Государственная итоговая аттестация является завершающей частью обучения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  <w:r w:rsidRPr="001867CB">
        <w:rPr>
          <w:rFonts w:ascii="Times New Roman" w:hAnsi="Times New Roman"/>
          <w:sz w:val="28"/>
          <w:szCs w:val="28"/>
        </w:rPr>
        <w:t>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569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3D303E" w:rsidRPr="00DC77A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</w:t>
      </w:r>
      <w:r w:rsidRPr="001867CB">
        <w:rPr>
          <w:rFonts w:ascii="Times New Roman" w:hAnsi="Times New Roman"/>
          <w:sz w:val="28"/>
          <w:szCs w:val="28"/>
        </w:rPr>
        <w:t>определение соответствияуровня подготовки выпускников требованиям федерального государственногообразовательного стандарта среднего профессионального образования по профессии</w:t>
      </w:r>
      <w:r w:rsidR="00336EC2">
        <w:rPr>
          <w:rFonts w:ascii="Times New Roman" w:hAnsi="Times New Roman"/>
          <w:sz w:val="28"/>
          <w:szCs w:val="28"/>
        </w:rPr>
        <w:t xml:space="preserve"> </w:t>
      </w:r>
      <w:r w:rsidR="00582994">
        <w:rPr>
          <w:rFonts w:ascii="Times New Roman" w:hAnsi="Times New Roman"/>
          <w:sz w:val="28"/>
          <w:szCs w:val="28"/>
        </w:rPr>
        <w:t>29.01.26</w:t>
      </w:r>
      <w:r>
        <w:rPr>
          <w:rFonts w:ascii="Times New Roman" w:hAnsi="Times New Roman"/>
          <w:color w:val="000000"/>
          <w:sz w:val="28"/>
          <w:szCs w:val="28"/>
        </w:rPr>
        <w:t>«Печатник плоской печати</w:t>
      </w:r>
      <w:r w:rsidRPr="001867CB">
        <w:rPr>
          <w:rFonts w:ascii="Times New Roman" w:hAnsi="Times New Roman"/>
          <w:color w:val="000000"/>
          <w:sz w:val="28"/>
          <w:szCs w:val="28"/>
        </w:rPr>
        <w:t>», готовности испособности решать профессиональные задачи с последующей выдачей документа обуровне образования и квалификации</w:t>
      </w:r>
      <w:r w:rsidRPr="00DC77AC"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56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 </w:t>
      </w:r>
      <w:r w:rsidR="00661569">
        <w:rPr>
          <w:rFonts w:ascii="Times New Roman" w:hAnsi="Times New Roman"/>
          <w:color w:val="000000"/>
          <w:sz w:val="28"/>
          <w:szCs w:val="28"/>
        </w:rPr>
        <w:t>Г</w:t>
      </w:r>
      <w:r w:rsidRPr="00661569">
        <w:rPr>
          <w:rFonts w:ascii="Times New Roman" w:hAnsi="Times New Roman"/>
          <w:color w:val="000000"/>
          <w:sz w:val="28"/>
          <w:szCs w:val="28"/>
        </w:rPr>
        <w:t>ИА: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1867CB">
        <w:rPr>
          <w:rFonts w:ascii="Times New Roman" w:hAnsi="Times New Roman"/>
          <w:color w:val="000000"/>
          <w:sz w:val="28"/>
          <w:szCs w:val="28"/>
        </w:rPr>
        <w:t>определение соответствия знаний, умений навыков выпускников современнымтребованиям рынка труда, уточнение квалификационных требований конкретныхработодателей;</w:t>
      </w:r>
    </w:p>
    <w:p w:rsidR="00336EC2" w:rsidRDefault="003D303E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1867CB">
        <w:rPr>
          <w:rFonts w:ascii="Times New Roman" w:hAnsi="Times New Roman"/>
          <w:color w:val="000000"/>
          <w:sz w:val="28"/>
          <w:szCs w:val="28"/>
        </w:rPr>
        <w:t xml:space="preserve">определение степени </w:t>
      </w:r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 w:rsidRPr="001867CB">
        <w:rPr>
          <w:rFonts w:ascii="Times New Roman" w:hAnsi="Times New Roman"/>
          <w:color w:val="000000"/>
          <w:sz w:val="28"/>
          <w:szCs w:val="28"/>
        </w:rPr>
        <w:t xml:space="preserve"> профессиональных и общих</w:t>
      </w:r>
      <w:r w:rsidR="00336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/>
          <w:color w:val="000000"/>
          <w:sz w:val="28"/>
          <w:szCs w:val="28"/>
        </w:rPr>
        <w:t>компетенций;</w:t>
      </w:r>
    </w:p>
    <w:p w:rsidR="003D303E" w:rsidRDefault="00336EC2" w:rsidP="0033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3D303E">
        <w:rPr>
          <w:rFonts w:ascii="Times New Roman" w:hAnsi="Times New Roman"/>
          <w:color w:val="000000"/>
          <w:sz w:val="28"/>
          <w:szCs w:val="28"/>
        </w:rPr>
        <w:t>владение навыками работы на современном печатном оборудовании, умениями выбора материалов;</w:t>
      </w:r>
    </w:p>
    <w:p w:rsidR="003D303E" w:rsidRPr="001867CB" w:rsidRDefault="003D303E" w:rsidP="00C2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осуществление технического обслуживания печатных машин;</w:t>
      </w:r>
    </w:p>
    <w:p w:rsidR="003D303E" w:rsidRDefault="004F1A8F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3D303E" w:rsidRPr="001867CB">
        <w:rPr>
          <w:rFonts w:ascii="Times New Roman" w:hAnsi="Times New Roman"/>
          <w:color w:val="000000"/>
          <w:sz w:val="28"/>
          <w:szCs w:val="28"/>
        </w:rPr>
        <w:t xml:space="preserve">приобретение опыта взаимодействия выпускников с потенциальнымиработодателями, </w:t>
      </w:r>
      <w:proofErr w:type="gramStart"/>
      <w:r w:rsidR="003D303E" w:rsidRPr="001867CB">
        <w:rPr>
          <w:rFonts w:ascii="Times New Roman" w:hAnsi="Times New Roman"/>
          <w:color w:val="000000"/>
          <w:sz w:val="28"/>
          <w:szCs w:val="28"/>
        </w:rPr>
        <w:t>способствующими</w:t>
      </w:r>
      <w:proofErr w:type="gramEnd"/>
      <w:r w:rsidR="003D303E" w:rsidRPr="001867CB">
        <w:rPr>
          <w:rFonts w:ascii="Times New Roman" w:hAnsi="Times New Roman"/>
          <w:color w:val="000000"/>
          <w:sz w:val="28"/>
          <w:szCs w:val="28"/>
        </w:rPr>
        <w:t xml:space="preserve"> формированию презентационных навыков</w:t>
      </w:r>
      <w:r w:rsidR="003D303E">
        <w:rPr>
          <w:rFonts w:ascii="Times New Roman" w:hAnsi="Times New Roman"/>
          <w:color w:val="000000"/>
          <w:sz w:val="28"/>
          <w:szCs w:val="28"/>
        </w:rPr>
        <w:t>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67CB">
        <w:rPr>
          <w:rFonts w:ascii="Times New Roman" w:hAnsi="Times New Roman"/>
          <w:color w:val="000000"/>
          <w:sz w:val="28"/>
          <w:szCs w:val="28"/>
        </w:rPr>
        <w:t>Государственная итоговая аттестация выпускников, проводится государственной экзаменационной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комиссией и </w:t>
      </w:r>
      <w:r w:rsidRPr="001867CB">
        <w:rPr>
          <w:rFonts w:ascii="Times New Roman" w:hAnsi="Times New Roman"/>
          <w:color w:val="000000"/>
          <w:sz w:val="28"/>
          <w:szCs w:val="28"/>
        </w:rPr>
        <w:t xml:space="preserve">включает защиту выпускнойквалификационной работы. 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67CB">
        <w:rPr>
          <w:rFonts w:ascii="Times New Roman" w:hAnsi="Times New Roman"/>
          <w:color w:val="000000"/>
          <w:sz w:val="28"/>
          <w:szCs w:val="28"/>
        </w:rPr>
        <w:t xml:space="preserve">Выпускная квалификационная работа выполняется </w:t>
      </w:r>
      <w:r w:rsidRPr="00661569">
        <w:rPr>
          <w:rFonts w:ascii="Times New Roman" w:hAnsi="Times New Roman"/>
          <w:color w:val="000000"/>
          <w:sz w:val="28"/>
          <w:szCs w:val="28"/>
        </w:rPr>
        <w:t>в два этапа:</w:t>
      </w:r>
    </w:p>
    <w:p w:rsidR="003D303E" w:rsidRPr="00661569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1867CB">
        <w:rPr>
          <w:rFonts w:ascii="Times New Roman" w:hAnsi="Times New Roman"/>
          <w:color w:val="000000"/>
          <w:sz w:val="28"/>
          <w:szCs w:val="28"/>
        </w:rPr>
        <w:t xml:space="preserve">выполнение выпускной практической квалификационной работы </w:t>
      </w:r>
      <w:r w:rsidR="00661569" w:rsidRPr="00661569">
        <w:rPr>
          <w:rFonts w:ascii="Times New Roman" w:hAnsi="Times New Roman"/>
          <w:sz w:val="28"/>
          <w:szCs w:val="28"/>
        </w:rPr>
        <w:t xml:space="preserve">на предприятии или </w:t>
      </w:r>
      <w:r w:rsidRPr="00661569">
        <w:rPr>
          <w:rFonts w:ascii="Times New Roman" w:hAnsi="Times New Roman"/>
          <w:sz w:val="28"/>
          <w:szCs w:val="28"/>
        </w:rPr>
        <w:t>в учебной мастерской</w:t>
      </w:r>
      <w:r w:rsidR="00661569" w:rsidRPr="00661569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61569">
        <w:rPr>
          <w:rFonts w:ascii="Times New Roman" w:hAnsi="Times New Roman"/>
          <w:sz w:val="28"/>
          <w:szCs w:val="28"/>
        </w:rPr>
        <w:t>;</w:t>
      </w:r>
    </w:p>
    <w:p w:rsidR="003D303E" w:rsidRPr="00661569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1867CB">
        <w:rPr>
          <w:rFonts w:ascii="Times New Roman" w:hAnsi="Times New Roman"/>
          <w:color w:val="000000"/>
          <w:sz w:val="28"/>
          <w:szCs w:val="28"/>
        </w:rPr>
        <w:t>выполнение пи</w:t>
      </w:r>
      <w:r>
        <w:rPr>
          <w:rFonts w:ascii="Times New Roman" w:hAnsi="Times New Roman"/>
          <w:color w:val="000000"/>
          <w:sz w:val="28"/>
          <w:szCs w:val="28"/>
        </w:rPr>
        <w:t xml:space="preserve">сьменной экзаменационной </w:t>
      </w:r>
      <w:r w:rsidRPr="00661569">
        <w:rPr>
          <w:rFonts w:ascii="Times New Roman" w:hAnsi="Times New Roman"/>
          <w:sz w:val="28"/>
          <w:szCs w:val="28"/>
        </w:rPr>
        <w:t>работы по тем</w:t>
      </w:r>
      <w:r w:rsidR="00661569">
        <w:rPr>
          <w:rFonts w:ascii="Times New Roman" w:hAnsi="Times New Roman"/>
          <w:sz w:val="28"/>
          <w:szCs w:val="28"/>
        </w:rPr>
        <w:t>е, соответствующей содержанию одного или несколько модулей</w:t>
      </w:r>
      <w:r w:rsidRPr="00661569">
        <w:rPr>
          <w:rFonts w:ascii="Times New Roman" w:hAnsi="Times New Roman"/>
          <w:sz w:val="28"/>
          <w:szCs w:val="28"/>
        </w:rPr>
        <w:t xml:space="preserve">, </w:t>
      </w:r>
      <w:r w:rsidR="00661569">
        <w:rPr>
          <w:rFonts w:ascii="Times New Roman" w:hAnsi="Times New Roman"/>
          <w:sz w:val="28"/>
          <w:szCs w:val="28"/>
        </w:rPr>
        <w:t xml:space="preserve">а также отражающей </w:t>
      </w:r>
      <w:r w:rsidRPr="00661569">
        <w:rPr>
          <w:rFonts w:ascii="Times New Roman" w:hAnsi="Times New Roman"/>
          <w:sz w:val="28"/>
          <w:szCs w:val="28"/>
        </w:rPr>
        <w:t>производственн</w:t>
      </w:r>
      <w:r w:rsidR="00661569">
        <w:rPr>
          <w:rFonts w:ascii="Times New Roman" w:hAnsi="Times New Roman"/>
          <w:sz w:val="28"/>
          <w:szCs w:val="28"/>
        </w:rPr>
        <w:t>ую</w:t>
      </w:r>
      <w:r w:rsidRPr="00661569">
        <w:rPr>
          <w:rFonts w:ascii="Times New Roman" w:hAnsi="Times New Roman"/>
          <w:sz w:val="28"/>
          <w:szCs w:val="28"/>
        </w:rPr>
        <w:t xml:space="preserve"> практик</w:t>
      </w:r>
      <w:r w:rsidR="00661569">
        <w:rPr>
          <w:rFonts w:ascii="Times New Roman" w:hAnsi="Times New Roman"/>
          <w:sz w:val="28"/>
          <w:szCs w:val="28"/>
        </w:rPr>
        <w:t>у выпускника.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569">
        <w:rPr>
          <w:rFonts w:ascii="Times New Roman" w:hAnsi="Times New Roman"/>
          <w:sz w:val="28"/>
          <w:szCs w:val="28"/>
        </w:rPr>
        <w:t>Защита выпускной квалификационной работы является завершающей</w:t>
      </w:r>
      <w:proofErr w:type="gramStart"/>
      <w:r w:rsidRPr="001867CB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1867CB">
        <w:rPr>
          <w:rFonts w:ascii="Times New Roman" w:hAnsi="Times New Roman"/>
          <w:color w:val="000000"/>
          <w:sz w:val="28"/>
          <w:szCs w:val="28"/>
        </w:rPr>
        <w:t>бязательной частью государственной итоговой аттестациивыпускников.</w:t>
      </w:r>
    </w:p>
    <w:p w:rsidR="003D303E" w:rsidRPr="00DD51F5" w:rsidRDefault="003D303E" w:rsidP="00DD51F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51F5"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  <w:r w:rsidRPr="00DD51F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Организация работы государственной экзаменационной комиссии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7CB">
        <w:rPr>
          <w:rFonts w:ascii="Times New Roman" w:hAnsi="Times New Roman"/>
          <w:b/>
          <w:bCs/>
          <w:color w:val="000000"/>
          <w:sz w:val="28"/>
          <w:szCs w:val="28"/>
        </w:rPr>
        <w:t>1.1. Формирование состава государственной экзаменационной комиссии</w:t>
      </w:r>
    </w:p>
    <w:p w:rsidR="003D303E" w:rsidRPr="001867CB" w:rsidRDefault="003D303E" w:rsidP="005C5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67CB">
        <w:rPr>
          <w:rFonts w:ascii="Times New Roman" w:hAnsi="Times New Roman"/>
          <w:color w:val="000000"/>
          <w:sz w:val="28"/>
          <w:szCs w:val="28"/>
        </w:rPr>
        <w:t xml:space="preserve">Формирование состава </w:t>
      </w:r>
      <w:r w:rsidR="00661569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1867CB">
        <w:rPr>
          <w:rFonts w:ascii="Times New Roman" w:hAnsi="Times New Roman"/>
          <w:color w:val="000000"/>
          <w:sz w:val="28"/>
          <w:szCs w:val="28"/>
        </w:rPr>
        <w:t>экзаменационной комиссии осуществляется всоответствии с</w:t>
      </w:r>
      <w:r w:rsidR="00661569">
        <w:rPr>
          <w:rFonts w:ascii="Times New Roman" w:hAnsi="Times New Roman"/>
          <w:color w:val="000000"/>
          <w:sz w:val="28"/>
          <w:szCs w:val="28"/>
        </w:rPr>
        <w:t xml:space="preserve"> «Порядком проведения </w:t>
      </w:r>
      <w:r w:rsidR="00596511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="00661569">
        <w:rPr>
          <w:rFonts w:ascii="Times New Roman" w:hAnsi="Times New Roman"/>
          <w:color w:val="000000"/>
          <w:sz w:val="28"/>
          <w:szCs w:val="28"/>
        </w:rPr>
        <w:t>итоговой аттестации по образовательным программам среднего профессионального образования в ГАПОУ НСО «Новосибирский колледж печати и информационных технологий»</w:t>
      </w:r>
      <w:r w:rsidRPr="001867CB">
        <w:rPr>
          <w:rFonts w:ascii="Times New Roman" w:hAnsi="Times New Roman"/>
          <w:color w:val="000000"/>
          <w:sz w:val="28"/>
          <w:szCs w:val="28"/>
        </w:rPr>
        <w:t>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7CB">
        <w:rPr>
          <w:rFonts w:ascii="Times New Roman" w:hAnsi="Times New Roman"/>
          <w:b/>
          <w:bCs/>
          <w:color w:val="000000"/>
          <w:sz w:val="28"/>
          <w:szCs w:val="28"/>
        </w:rPr>
        <w:t>1.2. Основные функции государственной экзаменационной комиссии</w:t>
      </w:r>
    </w:p>
    <w:p w:rsidR="003D303E" w:rsidRPr="001867CB" w:rsidRDefault="003D303E" w:rsidP="005C5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color w:val="000000"/>
          <w:sz w:val="28"/>
          <w:szCs w:val="28"/>
        </w:rPr>
        <w:t>Основные функции государственной экзаменационной комиссии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комплексная оценка уровня подготовки выпускников и его соответствиетребованиям федерального государственного образовательного стандарта среднегопрофессионального образования по профес</w:t>
      </w:r>
      <w:r>
        <w:rPr>
          <w:rFonts w:ascii="Times New Roman" w:hAnsi="Times New Roman"/>
          <w:sz w:val="28"/>
          <w:szCs w:val="28"/>
        </w:rPr>
        <w:t>сии «Печатник плоской печати</w:t>
      </w:r>
      <w:r w:rsidRPr="001867CB">
        <w:rPr>
          <w:rFonts w:ascii="Times New Roman" w:hAnsi="Times New Roman"/>
          <w:sz w:val="28"/>
          <w:szCs w:val="28"/>
        </w:rPr>
        <w:t xml:space="preserve">»; 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принятие решения о присвоении уровня квалификации по результатам </w:t>
      </w:r>
      <w:r w:rsidR="00514DA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867CB">
        <w:rPr>
          <w:rFonts w:ascii="Times New Roman" w:hAnsi="Times New Roman"/>
          <w:sz w:val="28"/>
          <w:szCs w:val="28"/>
        </w:rPr>
        <w:t>итоговойаттестации и выдаче выпускнику соответст</w:t>
      </w:r>
      <w:r>
        <w:rPr>
          <w:rFonts w:ascii="Times New Roman" w:hAnsi="Times New Roman"/>
          <w:sz w:val="28"/>
          <w:szCs w:val="28"/>
        </w:rPr>
        <w:t>вующего документа об образовании</w:t>
      </w:r>
      <w:r w:rsidRPr="001867CB">
        <w:rPr>
          <w:rFonts w:ascii="Times New Roman" w:hAnsi="Times New Roman"/>
          <w:sz w:val="28"/>
          <w:szCs w:val="28"/>
        </w:rPr>
        <w:t>;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подготовка рекомендаций по совершенствованию качества профессиональнойподготовки обу</w:t>
      </w:r>
      <w:r>
        <w:rPr>
          <w:rFonts w:ascii="Times New Roman" w:hAnsi="Times New Roman"/>
          <w:sz w:val="28"/>
          <w:szCs w:val="28"/>
        </w:rPr>
        <w:t>чающихся по профессии «Печатник плоской печати</w:t>
      </w:r>
      <w:r w:rsidRPr="001867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1.3. Организация работы государственной экзаменационной комиссии вовремя защиты</w:t>
      </w:r>
    </w:p>
    <w:p w:rsidR="00BF787D" w:rsidRPr="001867CB" w:rsidRDefault="00BF787D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1.3.1. Перечень необходимых документов для проведения экзамена: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приказ о проведении государственной итоговой аттестации;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приказ о создании государственной экзаменационной комиссии для проведениягосударственной итоговой аттестации выпускников;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приказ о допуске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учебной группы к государственной итоговойаттестации;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приказ о закреплении тем письменных экзаменационных и выпускныхпрактических квалификационных работ за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67CB">
        <w:rPr>
          <w:rFonts w:ascii="Times New Roman" w:hAnsi="Times New Roman"/>
          <w:sz w:val="28"/>
          <w:szCs w:val="28"/>
        </w:rPr>
        <w:t>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график проведения защиты выпускных квалификационных работ;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журналы теоретического и производственного обучения за весь периодобучения;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сводная ведомость успеваемости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выпускной группы;</w:t>
      </w:r>
    </w:p>
    <w:p w:rsidR="003D303E" w:rsidRPr="001867CB" w:rsidRDefault="003D303E" w:rsidP="005C5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1867CB">
        <w:rPr>
          <w:rFonts w:ascii="Times New Roman" w:hAnsi="Times New Roman"/>
          <w:sz w:val="28"/>
          <w:szCs w:val="28"/>
        </w:rPr>
        <w:t xml:space="preserve"> подтверждающие освоение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общих ипрофессиональных компетенций по каждому из основных видов профессиональнойдеятельности;</w:t>
      </w:r>
    </w:p>
    <w:p w:rsidR="003D303E" w:rsidRPr="001867CB" w:rsidRDefault="003D303E" w:rsidP="005C5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производственные характеристики, </w:t>
      </w:r>
    </w:p>
    <w:p w:rsidR="003D303E" w:rsidRDefault="003D303E" w:rsidP="00DD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726D0A">
        <w:rPr>
          <w:rFonts w:ascii="Times New Roman" w:hAnsi="Times New Roman"/>
          <w:sz w:val="28"/>
          <w:szCs w:val="28"/>
        </w:rPr>
        <w:t xml:space="preserve">книга </w:t>
      </w:r>
      <w:r w:rsidRPr="001867CB">
        <w:rPr>
          <w:rFonts w:ascii="Times New Roman" w:hAnsi="Times New Roman"/>
          <w:sz w:val="28"/>
          <w:szCs w:val="28"/>
        </w:rPr>
        <w:t>протокол</w:t>
      </w:r>
      <w:r w:rsidR="00726D0A">
        <w:rPr>
          <w:rFonts w:ascii="Times New Roman" w:hAnsi="Times New Roman"/>
          <w:sz w:val="28"/>
          <w:szCs w:val="28"/>
        </w:rPr>
        <w:t>ов</w:t>
      </w:r>
      <w:r w:rsidRPr="001867CB">
        <w:rPr>
          <w:rFonts w:ascii="Times New Roman" w:hAnsi="Times New Roman"/>
          <w:sz w:val="28"/>
          <w:szCs w:val="28"/>
        </w:rPr>
        <w:t xml:space="preserve"> государственной итоговой аттестации.</w:t>
      </w:r>
    </w:p>
    <w:p w:rsidR="00DD51F5" w:rsidRPr="001867CB" w:rsidRDefault="00DD51F5" w:rsidP="00DD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1.4. Подготовка отчета государственной экзаменационной комиссии послеокончания государственной итоговой аттестации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1.4.1. После окончания государственной итоговой аттестации государственнойэкзаменационной комиссией готовится отчет, в котором дается </w:t>
      </w:r>
      <w:r w:rsidRPr="001867CB">
        <w:rPr>
          <w:rFonts w:ascii="Times New Roman" w:hAnsi="Times New Roman"/>
          <w:sz w:val="28"/>
          <w:szCs w:val="28"/>
        </w:rPr>
        <w:lastRenderedPageBreak/>
        <w:t>анализ результатовитоговой аттестации выпускников, характеристика общего уровня и качествапрофессиональной подготовки выпускников, количество дипломов с отличием,</w:t>
      </w:r>
      <w:r w:rsidR="00BF78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указывается степень сформированности и развития общих и профессиональныхкомпетенций, личностных и профессионально важных качеств выпускников ивыполнения потребностей рынка труда, требований работодателей. Указываютсяимевшие место недостатки в подготовке выпускников, предложения о внесенииизменений в программы подготовки квалифицированных рабочих, служащих посовершенствованию качества подготовки выпускников.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1.4.2. Отчет о работе государственной экзаменационной комиссии обсуждается на</w:t>
      </w:r>
      <w:r w:rsidR="00EF0359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педагогическом со</w:t>
      </w:r>
      <w:r>
        <w:rPr>
          <w:rFonts w:ascii="Times New Roman" w:hAnsi="Times New Roman"/>
          <w:sz w:val="28"/>
          <w:szCs w:val="28"/>
        </w:rPr>
        <w:t>вете</w:t>
      </w:r>
      <w:r w:rsidRPr="001867CB"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1.4.3. Результаты государственной итоговой аттестации отражаются в отчете орезультатах самообследования</w:t>
      </w:r>
      <w:r w:rsidR="00021864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1867CB">
        <w:rPr>
          <w:rFonts w:ascii="Times New Roman" w:hAnsi="Times New Roman"/>
          <w:sz w:val="28"/>
          <w:szCs w:val="28"/>
        </w:rPr>
        <w:t>.</w:t>
      </w:r>
    </w:p>
    <w:p w:rsidR="003D303E" w:rsidRDefault="003D303E" w:rsidP="00B119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column"/>
      </w:r>
      <w:r w:rsidRPr="001867CB">
        <w:rPr>
          <w:rFonts w:ascii="Times New Roman" w:hAnsi="Times New Roman"/>
          <w:b/>
          <w:bCs/>
          <w:sz w:val="28"/>
          <w:szCs w:val="28"/>
        </w:rPr>
        <w:lastRenderedPageBreak/>
        <w:t>2. Содержание, условия подготовки и процедура проведениягосударственной итоговой аттестации</w:t>
      </w:r>
    </w:p>
    <w:p w:rsidR="003D303E" w:rsidRPr="001867CB" w:rsidRDefault="003D303E" w:rsidP="00B119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2.1. Выполнение выпускной практической квалификационной работы попрофессии «</w:t>
      </w:r>
      <w:r w:rsidR="00514DA9">
        <w:rPr>
          <w:rFonts w:ascii="Times New Roman" w:hAnsi="Times New Roman"/>
          <w:b/>
          <w:bCs/>
          <w:sz w:val="28"/>
          <w:szCs w:val="28"/>
        </w:rPr>
        <w:t>Печатник плоской печати</w:t>
      </w:r>
      <w:r w:rsidRPr="001867CB">
        <w:rPr>
          <w:rFonts w:ascii="Times New Roman" w:hAnsi="Times New Roman"/>
          <w:b/>
          <w:bCs/>
          <w:sz w:val="28"/>
          <w:szCs w:val="28"/>
        </w:rPr>
        <w:t>» в пределахтребований ФГОС СПО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DA9">
        <w:rPr>
          <w:rFonts w:ascii="Times New Roman" w:hAnsi="Times New Roman"/>
          <w:sz w:val="28"/>
          <w:szCs w:val="28"/>
        </w:rPr>
        <w:t>Цель:</w:t>
      </w:r>
      <w:r w:rsidRPr="001867CB">
        <w:rPr>
          <w:rFonts w:ascii="Times New Roman" w:hAnsi="Times New Roman"/>
          <w:sz w:val="28"/>
          <w:szCs w:val="28"/>
        </w:rPr>
        <w:t xml:space="preserve"> выявление уровня профессиональной подготовки выпускника</w:t>
      </w:r>
      <w:proofErr w:type="gramStart"/>
      <w:r w:rsidRPr="001867CB">
        <w:rPr>
          <w:rFonts w:ascii="Times New Roman" w:hAnsi="Times New Roman"/>
          <w:sz w:val="28"/>
          <w:szCs w:val="28"/>
        </w:rPr>
        <w:t>,п</w:t>
      </w:r>
      <w:proofErr w:type="gramEnd"/>
      <w:r w:rsidRPr="001867CB">
        <w:rPr>
          <w:rFonts w:ascii="Times New Roman" w:hAnsi="Times New Roman"/>
          <w:sz w:val="28"/>
          <w:szCs w:val="28"/>
        </w:rPr>
        <w:t>редусмотренного требованиями ФГОС СПО, квалификационной характеристикой иопределение готовности его к самостоятельной профессиональной деятельности.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2.1.1. К выпускной практической квалификационной работе допускаютсяобучающиеся в полном объеме усвоившие программу подготовки квалифицированныхрабочих, служащих и успешно прошедшие промежуточную аттестацию попрофессиональным модулям.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2.1.2. Объем времени на проведение –</w:t>
      </w:r>
      <w:r w:rsidR="00514DA9">
        <w:rPr>
          <w:rFonts w:ascii="Times New Roman" w:hAnsi="Times New Roman"/>
          <w:sz w:val="28"/>
          <w:szCs w:val="28"/>
        </w:rPr>
        <w:t>1 неделя</w:t>
      </w:r>
      <w:r w:rsidRPr="001867CB">
        <w:rPr>
          <w:rFonts w:ascii="Times New Roman" w:hAnsi="Times New Roman"/>
          <w:sz w:val="28"/>
          <w:szCs w:val="28"/>
        </w:rPr>
        <w:t>.</w:t>
      </w:r>
    </w:p>
    <w:p w:rsidR="003D303E" w:rsidRPr="008146A2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2.1.3. Сроки проведения </w:t>
      </w:r>
      <w:r w:rsidRPr="008146A2">
        <w:rPr>
          <w:rFonts w:ascii="Times New Roman" w:hAnsi="Times New Roman"/>
          <w:b/>
          <w:sz w:val="28"/>
          <w:szCs w:val="28"/>
        </w:rPr>
        <w:t>с</w:t>
      </w:r>
      <w:r w:rsidR="008146A2" w:rsidRPr="008146A2">
        <w:rPr>
          <w:rFonts w:ascii="Times New Roman" w:hAnsi="Times New Roman"/>
          <w:b/>
          <w:sz w:val="28"/>
          <w:szCs w:val="28"/>
        </w:rPr>
        <w:t>15 по 28 июня</w:t>
      </w:r>
      <w:r w:rsidR="008778E9" w:rsidRPr="008146A2">
        <w:rPr>
          <w:rFonts w:ascii="Times New Roman" w:hAnsi="Times New Roman"/>
          <w:b/>
          <w:sz w:val="28"/>
          <w:szCs w:val="28"/>
        </w:rPr>
        <w:t xml:space="preserve"> 201</w:t>
      </w:r>
      <w:r w:rsidR="00DD51F5" w:rsidRPr="008146A2">
        <w:rPr>
          <w:rFonts w:ascii="Times New Roman" w:hAnsi="Times New Roman"/>
          <w:b/>
          <w:sz w:val="28"/>
          <w:szCs w:val="28"/>
        </w:rPr>
        <w:t xml:space="preserve">8 </w:t>
      </w:r>
      <w:r w:rsidR="008778E9" w:rsidRPr="008146A2">
        <w:rPr>
          <w:rFonts w:ascii="Times New Roman" w:hAnsi="Times New Roman"/>
          <w:b/>
          <w:sz w:val="28"/>
          <w:szCs w:val="28"/>
        </w:rPr>
        <w:t>г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2.1.4. Перечень выпускных практических квалификационных работ:</w:t>
      </w:r>
    </w:p>
    <w:p w:rsidR="00925B7D" w:rsidRDefault="00925B7D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4110"/>
      </w:tblGrid>
      <w:tr w:rsidR="003D303E" w:rsidRPr="00EF414D" w:rsidTr="008778E9">
        <w:trPr>
          <w:trHeight w:val="609"/>
        </w:trPr>
        <w:tc>
          <w:tcPr>
            <w:tcW w:w="534" w:type="dxa"/>
          </w:tcPr>
          <w:p w:rsidR="003D303E" w:rsidRPr="00EF414D" w:rsidRDefault="003D303E" w:rsidP="00C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Темы </w:t>
            </w:r>
            <w:proofErr w:type="gramStart"/>
            <w:r w:rsidRPr="00EF414D">
              <w:rPr>
                <w:rFonts w:ascii="Times New Roman" w:hAnsi="Times New Roman"/>
                <w:sz w:val="24"/>
                <w:szCs w:val="24"/>
              </w:rPr>
              <w:t>выпускных</w:t>
            </w:r>
            <w:proofErr w:type="gramEnd"/>
            <w:r w:rsidRPr="00EF414D">
              <w:rPr>
                <w:rFonts w:ascii="Times New Roman" w:hAnsi="Times New Roman"/>
                <w:sz w:val="24"/>
                <w:szCs w:val="24"/>
              </w:rPr>
              <w:t xml:space="preserve"> практических</w:t>
            </w:r>
          </w:p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</w:rPr>
              <w:t>квалификационных работ</w:t>
            </w:r>
          </w:p>
        </w:tc>
        <w:tc>
          <w:tcPr>
            <w:tcW w:w="4110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 отражаемых в работе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офсетных листовых малоформатных машинах однокрасочной и многокрасочной газетной продукции,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офсетных листовых малоформатных машинах однокрасочной и многокрасочной книжно-журнальной продукции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Приладка и печатание на офсетных листовых малоформатных машинах однокрасочной и многокрасочной рекламной продукции с раздельным расположением красочных элементов или с наложением не более двух красок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офсетных листовых малоформатных машинах однокрасочной и многокрасочной бланочной продукции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двухкрасочных полноформатных листовых офсетных машинах изданий с иллюстрациями штриховыми с мелкими графическими деталями, растровыми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выше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 совместно с печатником плоской печати более высокой квалификации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четырехкрасочных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офсетных листовых машинах малого формата многокрасочных и высокохудожественных работ совместно с печатником плоской печати более высокой квалификации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Приладка и печатание на четырех –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шестикрасочных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листовых полноформатных  офсетных машинах многокрасочных изданий различной сложности совместно с печатником плоской печати более высокой квалификации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  <w:tr w:rsidR="003D303E" w:rsidRPr="00EF414D" w:rsidTr="008778E9">
        <w:trPr>
          <w:trHeight w:val="305"/>
        </w:trPr>
        <w:tc>
          <w:tcPr>
            <w:tcW w:w="534" w:type="dxa"/>
          </w:tcPr>
          <w:p w:rsidR="003D303E" w:rsidRPr="00EF414D" w:rsidRDefault="003D303E" w:rsidP="00E2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103" w:type="dxa"/>
          </w:tcPr>
          <w:p w:rsidR="003D303E" w:rsidRPr="00EF414D" w:rsidRDefault="003D303E" w:rsidP="00E20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Приладка и печатание на рулонных  четырех – и более красочных  офсетных машинах среднего и большого формата многокрасочных изданий различной сложности совместно с печатником плоской печати более высокой квалификации</w:t>
            </w:r>
          </w:p>
        </w:tc>
        <w:tc>
          <w:tcPr>
            <w:tcW w:w="4110" w:type="dxa"/>
          </w:tcPr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ПМ.01  Настройка печатного оборудования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</w:rPr>
            </w:pPr>
            <w:r w:rsidRPr="008778E9">
              <w:rPr>
                <w:rFonts w:ascii="Times New Roman" w:hAnsi="Times New Roman"/>
                <w:bCs/>
              </w:rPr>
              <w:t>ПМ.02 Печатание продукции на листовых  и рулонных печатных машинах</w:t>
            </w:r>
          </w:p>
          <w:p w:rsidR="003D303E" w:rsidRPr="008778E9" w:rsidRDefault="003D303E" w:rsidP="00445877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</w:rPr>
            </w:pPr>
            <w:r w:rsidRPr="008778E9">
              <w:rPr>
                <w:rFonts w:ascii="Times New Roman" w:hAnsi="Times New Roman"/>
                <w:bCs/>
              </w:rPr>
              <w:t>ПМ.03 Контроль параметров печатного процесса</w:t>
            </w:r>
          </w:p>
        </w:tc>
      </w:tr>
    </w:tbl>
    <w:p w:rsidR="003D303E" w:rsidRPr="001867CB" w:rsidRDefault="003D303E" w:rsidP="00E20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2.1.5. Обучающимся, имеющим отличную успеваемость по дисциплинамобщепрофессионального цикла и междисциплинарным курсам, производственномуобучению и систематически выполняющим в период практик установленныепроизводственные задания, может выдаваться работа более высокого уровняквалификации.</w:t>
      </w:r>
    </w:p>
    <w:p w:rsidR="003D303E" w:rsidRPr="001867CB" w:rsidRDefault="003D303E" w:rsidP="00E20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2.1.6. Выпускная практическая квалификационная работа выполняется на</w:t>
      </w:r>
      <w:r w:rsidR="00925B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предприятии</w:t>
      </w:r>
      <w:r w:rsidR="008778E9">
        <w:rPr>
          <w:rFonts w:ascii="Times New Roman" w:hAnsi="Times New Roman"/>
          <w:sz w:val="28"/>
          <w:szCs w:val="28"/>
        </w:rPr>
        <w:t xml:space="preserve"> или </w:t>
      </w:r>
      <w:r w:rsidR="008778E9" w:rsidRPr="00661569">
        <w:rPr>
          <w:rFonts w:ascii="Times New Roman" w:hAnsi="Times New Roman"/>
          <w:sz w:val="28"/>
          <w:szCs w:val="28"/>
        </w:rPr>
        <w:t>в учебной мастерской образовательной организации</w:t>
      </w:r>
      <w:r w:rsidRPr="001867CB">
        <w:rPr>
          <w:rFonts w:ascii="Times New Roman" w:hAnsi="Times New Roman"/>
          <w:sz w:val="28"/>
          <w:szCs w:val="28"/>
        </w:rPr>
        <w:t xml:space="preserve">. Руководитель практики совместно с соответствующим </w:t>
      </w:r>
      <w:r>
        <w:rPr>
          <w:rFonts w:ascii="Times New Roman" w:hAnsi="Times New Roman"/>
          <w:sz w:val="28"/>
          <w:szCs w:val="28"/>
        </w:rPr>
        <w:t>р</w:t>
      </w:r>
      <w:r w:rsidRPr="001867CB">
        <w:rPr>
          <w:rFonts w:ascii="Times New Roman" w:hAnsi="Times New Roman"/>
          <w:sz w:val="28"/>
          <w:szCs w:val="28"/>
        </w:rPr>
        <w:t>аботникомпредприятия своевременно подготавливает необходимые машины, оборудование</w:t>
      </w:r>
      <w:proofErr w:type="gramStart"/>
      <w:r w:rsidRPr="001867CB">
        <w:rPr>
          <w:rFonts w:ascii="Times New Roman" w:hAnsi="Times New Roman"/>
          <w:sz w:val="28"/>
          <w:szCs w:val="28"/>
        </w:rPr>
        <w:t>,р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абочие места, материалы, инструменты, приспособления, документацию иобеспечивает соблюдение норм и правил охраны труда.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Обучающимся сообщается</w:t>
      </w:r>
      <w:r w:rsidR="00925B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порядок и условия выполнения работы, выдается наряд с указанием содержания иразряда работы, нормы времени, рабочего места.</w:t>
      </w:r>
      <w:proofErr w:type="gramEnd"/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990">
        <w:rPr>
          <w:rFonts w:ascii="Times New Roman" w:hAnsi="Times New Roman"/>
          <w:sz w:val="28"/>
          <w:szCs w:val="28"/>
        </w:rPr>
        <w:t xml:space="preserve">Результаты выполнения </w:t>
      </w:r>
      <w:r w:rsidR="00BF787D" w:rsidRPr="00BA0990">
        <w:rPr>
          <w:rFonts w:ascii="Times New Roman" w:hAnsi="Times New Roman"/>
          <w:sz w:val="28"/>
          <w:szCs w:val="28"/>
        </w:rPr>
        <w:t>работ заносятся в дневник производственного обучения и выставляются на контрольном подписном оттиске</w:t>
      </w:r>
      <w:r w:rsidRPr="00BA0990">
        <w:rPr>
          <w:rFonts w:ascii="Times New Roman" w:hAnsi="Times New Roman"/>
          <w:sz w:val="28"/>
          <w:szCs w:val="28"/>
        </w:rPr>
        <w:t xml:space="preserve">. </w:t>
      </w:r>
    </w:p>
    <w:p w:rsidR="003D303E" w:rsidRDefault="003D303E" w:rsidP="00F30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2.1.7. Критерии оценки выполнения </w:t>
      </w:r>
      <w:r w:rsidR="00F30017">
        <w:rPr>
          <w:rFonts w:ascii="Times New Roman" w:hAnsi="Times New Roman"/>
          <w:sz w:val="28"/>
          <w:szCs w:val="28"/>
        </w:rPr>
        <w:t xml:space="preserve">практической квалификационной </w:t>
      </w:r>
      <w:r w:rsidRPr="001867CB">
        <w:rPr>
          <w:rFonts w:ascii="Times New Roman" w:hAnsi="Times New Roman"/>
          <w:sz w:val="28"/>
          <w:szCs w:val="28"/>
        </w:rPr>
        <w:t>работы: овладение приемами работ,</w:t>
      </w:r>
      <w:r w:rsidR="001252CA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соблюдение технических и технологических требований к качеству производимых</w:t>
      </w:r>
      <w:r w:rsidR="001252CA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работ, выполнение установленных норм времени (выработки); </w:t>
      </w:r>
      <w:r w:rsidR="001252CA" w:rsidRPr="00BA0990">
        <w:rPr>
          <w:rFonts w:ascii="Times New Roman" w:hAnsi="Times New Roman"/>
          <w:sz w:val="28"/>
          <w:szCs w:val="28"/>
        </w:rPr>
        <w:t>профессиональное</w:t>
      </w:r>
      <w:r w:rsidR="00BA0990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пользование</w:t>
      </w:r>
      <w:r w:rsidR="001252CA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оборудованием, инструментом, приспособлениями; соблюдение требований</w:t>
      </w:r>
      <w:r w:rsidR="001252CA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безопасности </w:t>
      </w:r>
      <w:r w:rsidR="00F30017">
        <w:rPr>
          <w:rFonts w:ascii="Times New Roman" w:hAnsi="Times New Roman"/>
          <w:sz w:val="28"/>
          <w:szCs w:val="28"/>
        </w:rPr>
        <w:t xml:space="preserve"> и охраны </w:t>
      </w:r>
      <w:r w:rsidRPr="001867CB">
        <w:rPr>
          <w:rFonts w:ascii="Times New Roman" w:hAnsi="Times New Roman"/>
          <w:sz w:val="28"/>
          <w:szCs w:val="28"/>
        </w:rPr>
        <w:t>труда</w:t>
      </w:r>
      <w:r w:rsidR="00F30017">
        <w:rPr>
          <w:rFonts w:ascii="Times New Roman" w:hAnsi="Times New Roman"/>
          <w:sz w:val="28"/>
          <w:szCs w:val="28"/>
        </w:rPr>
        <w:t xml:space="preserve">, </w:t>
      </w:r>
      <w:r w:rsidRPr="001867CB">
        <w:rPr>
          <w:rFonts w:ascii="Times New Roman" w:hAnsi="Times New Roman"/>
          <w:sz w:val="28"/>
          <w:szCs w:val="28"/>
        </w:rPr>
        <w:t>организации рабочего времени.</w:t>
      </w:r>
    </w:p>
    <w:p w:rsidR="003D303E" w:rsidRDefault="003D303E" w:rsidP="00DD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2.2. Выполнение письменной экзаменационной работы</w:t>
      </w:r>
    </w:p>
    <w:p w:rsidR="00F30017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017">
        <w:rPr>
          <w:rFonts w:ascii="Times New Roman" w:hAnsi="Times New Roman"/>
          <w:sz w:val="28"/>
          <w:szCs w:val="28"/>
        </w:rPr>
        <w:t>Цель</w:t>
      </w:r>
      <w:proofErr w:type="gramStart"/>
      <w:r w:rsidRPr="00F30017">
        <w:rPr>
          <w:rFonts w:ascii="Times New Roman" w:hAnsi="Times New Roman"/>
          <w:sz w:val="28"/>
          <w:szCs w:val="28"/>
        </w:rPr>
        <w:t>:</w:t>
      </w:r>
      <w:r w:rsidR="00F30017">
        <w:rPr>
          <w:rFonts w:ascii="Times New Roman" w:hAnsi="Times New Roman"/>
          <w:sz w:val="28"/>
          <w:szCs w:val="28"/>
        </w:rPr>
        <w:t>о</w:t>
      </w:r>
      <w:proofErr w:type="gramEnd"/>
      <w:r w:rsidR="00F30017">
        <w:rPr>
          <w:rFonts w:ascii="Times New Roman" w:hAnsi="Times New Roman"/>
          <w:sz w:val="28"/>
          <w:szCs w:val="28"/>
        </w:rPr>
        <w:t>пределение уровня</w:t>
      </w:r>
    </w:p>
    <w:p w:rsidR="00F30017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 готовности выпускника </w:t>
      </w:r>
      <w:proofErr w:type="gramStart"/>
      <w:r w:rsidRPr="001867CB">
        <w:rPr>
          <w:rFonts w:ascii="Times New Roman" w:hAnsi="Times New Roman"/>
          <w:sz w:val="28"/>
          <w:szCs w:val="28"/>
        </w:rPr>
        <w:t>к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целостной профессиональнойдеятельности, </w:t>
      </w:r>
    </w:p>
    <w:p w:rsidR="00F30017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способности самостоятельно применять полученные теоретическиезнания для решения производственных задач, </w:t>
      </w:r>
    </w:p>
    <w:p w:rsidR="00F30017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умени</w:t>
      </w:r>
      <w:r w:rsidR="00F30017">
        <w:rPr>
          <w:rFonts w:ascii="Times New Roman" w:hAnsi="Times New Roman"/>
          <w:sz w:val="28"/>
          <w:szCs w:val="28"/>
        </w:rPr>
        <w:t>й</w:t>
      </w:r>
      <w:r w:rsidRPr="001867CB">
        <w:rPr>
          <w:rFonts w:ascii="Times New Roman" w:hAnsi="Times New Roman"/>
          <w:sz w:val="28"/>
          <w:szCs w:val="28"/>
        </w:rPr>
        <w:t xml:space="preserve"> пользоваться учебниками</w:t>
      </w:r>
      <w:proofErr w:type="gramStart"/>
      <w:r w:rsidRPr="001867CB">
        <w:rPr>
          <w:rFonts w:ascii="Times New Roman" w:hAnsi="Times New Roman"/>
          <w:sz w:val="28"/>
          <w:szCs w:val="28"/>
        </w:rPr>
        <w:t>,у</w:t>
      </w:r>
      <w:proofErr w:type="gramEnd"/>
      <w:r w:rsidRPr="001867CB">
        <w:rPr>
          <w:rFonts w:ascii="Times New Roman" w:hAnsi="Times New Roman"/>
          <w:sz w:val="28"/>
          <w:szCs w:val="28"/>
        </w:rPr>
        <w:t>чебными пособиями, современным справочным материалом, специальнойтехнической литературой, каталогами, стандартами, нормативными документами,</w:t>
      </w:r>
    </w:p>
    <w:p w:rsidR="003D303E" w:rsidRPr="00A60B89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B89">
        <w:rPr>
          <w:rFonts w:ascii="Times New Roman" w:hAnsi="Times New Roman"/>
          <w:sz w:val="28"/>
          <w:szCs w:val="28"/>
        </w:rPr>
        <w:t>знани</w:t>
      </w:r>
      <w:r w:rsidR="00F30017" w:rsidRPr="00A60B89">
        <w:rPr>
          <w:rFonts w:ascii="Times New Roman" w:hAnsi="Times New Roman"/>
          <w:sz w:val="28"/>
          <w:szCs w:val="28"/>
        </w:rPr>
        <w:t>й</w:t>
      </w:r>
      <w:r w:rsidRPr="00A60B89">
        <w:rPr>
          <w:rFonts w:ascii="Times New Roman" w:hAnsi="Times New Roman"/>
          <w:sz w:val="28"/>
          <w:szCs w:val="28"/>
        </w:rPr>
        <w:t xml:space="preserve"> современной техники и технологии.</w:t>
      </w:r>
    </w:p>
    <w:p w:rsidR="003D303E" w:rsidRPr="00A60B89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B89">
        <w:rPr>
          <w:rFonts w:ascii="Times New Roman" w:hAnsi="Times New Roman"/>
          <w:sz w:val="28"/>
          <w:szCs w:val="28"/>
        </w:rPr>
        <w:lastRenderedPageBreak/>
        <w:t xml:space="preserve">2.2.1. Тематика письменных экзаменационных работ разрабатывается преподавателями </w:t>
      </w:r>
      <w:r w:rsidR="00021864">
        <w:rPr>
          <w:rFonts w:ascii="Times New Roman" w:hAnsi="Times New Roman"/>
          <w:sz w:val="28"/>
          <w:szCs w:val="28"/>
        </w:rPr>
        <w:t>профессиональных модулей и учебных дисциплин профессионального цикла</w:t>
      </w:r>
      <w:r w:rsidRPr="00A60B89">
        <w:rPr>
          <w:rFonts w:ascii="Times New Roman" w:hAnsi="Times New Roman"/>
          <w:sz w:val="28"/>
          <w:szCs w:val="28"/>
        </w:rPr>
        <w:t xml:space="preserve">, совместно с мастерами производственного обучения, рассматривается предметной комиссией </w:t>
      </w:r>
      <w:r w:rsidR="00F30017" w:rsidRPr="00A60B89">
        <w:rPr>
          <w:rFonts w:ascii="Times New Roman" w:hAnsi="Times New Roman"/>
          <w:sz w:val="28"/>
          <w:szCs w:val="28"/>
        </w:rPr>
        <w:t xml:space="preserve">технического профиля </w:t>
      </w:r>
      <w:r w:rsidRPr="00A60B89">
        <w:rPr>
          <w:rFonts w:ascii="Times New Roman" w:hAnsi="Times New Roman"/>
          <w:sz w:val="28"/>
          <w:szCs w:val="28"/>
        </w:rPr>
        <w:t xml:space="preserve">и утверждается </w:t>
      </w:r>
      <w:r w:rsidR="00F30017" w:rsidRPr="00A60B89">
        <w:rPr>
          <w:rFonts w:ascii="Times New Roman" w:hAnsi="Times New Roman"/>
          <w:sz w:val="28"/>
          <w:szCs w:val="28"/>
        </w:rPr>
        <w:t>приказом директора образовательной организации</w:t>
      </w:r>
      <w:r w:rsidRPr="00A60B89"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B89">
        <w:rPr>
          <w:rFonts w:ascii="Times New Roman" w:hAnsi="Times New Roman"/>
          <w:sz w:val="28"/>
          <w:szCs w:val="28"/>
        </w:rPr>
        <w:t>2.2.2. Закрепление тем письменных экзаменационных работ</w:t>
      </w:r>
      <w:r w:rsidRPr="001867CB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с</w:t>
      </w:r>
      <w:r w:rsidR="00925B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указанием руководителя и сроков выполнения оформляется приказом директора.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2.2.3. Тематика письменных экзаменацио</w:t>
      </w:r>
      <w:r>
        <w:rPr>
          <w:rFonts w:ascii="Times New Roman" w:hAnsi="Times New Roman"/>
          <w:sz w:val="28"/>
          <w:szCs w:val="28"/>
        </w:rPr>
        <w:t>нных работ по профессии «Печатник плоской печати</w:t>
      </w:r>
      <w:r w:rsidRPr="001867CB">
        <w:rPr>
          <w:rFonts w:ascii="Times New Roman" w:hAnsi="Times New Roman"/>
          <w:sz w:val="28"/>
          <w:szCs w:val="28"/>
        </w:rPr>
        <w:t>»:</w:t>
      </w:r>
    </w:p>
    <w:p w:rsidR="003D303E" w:rsidRPr="00791CFA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392"/>
        <w:gridCol w:w="3761"/>
      </w:tblGrid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C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392" w:type="dxa"/>
          </w:tcPr>
          <w:p w:rsidR="003D303E" w:rsidRPr="00EF414D" w:rsidRDefault="003D303E" w:rsidP="00C2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Темы </w:t>
            </w:r>
            <w:proofErr w:type="gramStart"/>
            <w:r w:rsidRPr="00EF414D">
              <w:rPr>
                <w:rFonts w:ascii="Times New Roman" w:hAnsi="Times New Roman"/>
                <w:sz w:val="24"/>
                <w:szCs w:val="24"/>
              </w:rPr>
              <w:t>выпускных</w:t>
            </w:r>
            <w:proofErr w:type="gramEnd"/>
            <w:r w:rsidRPr="00EF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03E" w:rsidRPr="00EF414D" w:rsidRDefault="003D303E" w:rsidP="00C2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</w:rPr>
              <w:t>квалификационных работ</w:t>
            </w:r>
          </w:p>
        </w:tc>
        <w:tc>
          <w:tcPr>
            <w:tcW w:w="3761" w:type="dxa"/>
          </w:tcPr>
          <w:p w:rsidR="003D303E" w:rsidRPr="00726D0A" w:rsidRDefault="003D303E" w:rsidP="00C2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 отражаемых в работе</w:t>
            </w:r>
          </w:p>
        </w:tc>
      </w:tr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92" w:type="dxa"/>
          </w:tcPr>
          <w:p w:rsidR="003D303E" w:rsidRPr="00EF414D" w:rsidRDefault="003D303E" w:rsidP="001D1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на офсетных листовых малоформатных машинах однокрасочной и многокрасочной газетной продукции,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350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92" w:type="dxa"/>
          </w:tcPr>
          <w:p w:rsidR="003D303E" w:rsidRPr="00EF414D" w:rsidRDefault="003D303E" w:rsidP="001D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однокрасочной и многокрасочной книжно-журнальной продукции,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92" w:type="dxa"/>
          </w:tcPr>
          <w:p w:rsidR="003D303E" w:rsidRPr="00EF414D" w:rsidRDefault="003D303E" w:rsidP="001D1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однокрасочной и многокрасочной бланочной продукции, содержащей иллюстрации (штриховые с крупными графическими деталями и растровые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до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/см).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72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392" w:type="dxa"/>
          </w:tcPr>
          <w:p w:rsidR="003D303E" w:rsidRPr="00EF414D" w:rsidRDefault="003D303E" w:rsidP="001D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Технологический процесс печатания на офсетных листовых малоформатных машинах однокрасочной и многокрасочной рекламной продукции с раздельным расположением красочных элементов или с наложением не более двух красок.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392" w:type="dxa"/>
          </w:tcPr>
          <w:p w:rsidR="003D303E" w:rsidRPr="00EF414D" w:rsidRDefault="003D303E" w:rsidP="004C4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на двухкрасочных полноформатных листовых офсетных машинах изданий с иллюстрациями штриховыми с мелкими графическими деталями, растровыми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линиатурой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выше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/см совместно с печатником плоской печати более высокой квалификации.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609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392" w:type="dxa"/>
          </w:tcPr>
          <w:p w:rsidR="003D303E" w:rsidRPr="00EF414D" w:rsidRDefault="003D303E" w:rsidP="004C4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четырехкрасочных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офсетных листовых машинах малого формата многокрасочных и высокохудожественных работ совместно с печатником плоской печати более высокой квалификации.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131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F414D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5392" w:type="dxa"/>
          </w:tcPr>
          <w:p w:rsidR="003D303E" w:rsidRPr="00EF414D" w:rsidRDefault="003D303E" w:rsidP="004C4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Технологический процесс печатания на четырех –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шестикрасочных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листовых полноформатных  офсетных машинах многокрасочных изданий различной сложности совместно с печатником плоской печати более высокой квалификации.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  <w:tr w:rsidR="003D303E" w:rsidRPr="00EF414D" w:rsidTr="00791CFA">
        <w:trPr>
          <w:trHeight w:val="131"/>
        </w:trPr>
        <w:tc>
          <w:tcPr>
            <w:tcW w:w="567" w:type="dxa"/>
          </w:tcPr>
          <w:p w:rsidR="003D303E" w:rsidRPr="00EF414D" w:rsidRDefault="003D303E" w:rsidP="0079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392" w:type="dxa"/>
          </w:tcPr>
          <w:p w:rsidR="003D303E" w:rsidRDefault="003D303E" w:rsidP="004C4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Технологический процесс печатания на рулонных  четырех – и более красочных  офсетных машинах среднего и большого формата многокрасочных изданий различной сложности совместно с печатником плоской печати более высокой квалификации</w:t>
            </w:r>
          </w:p>
        </w:tc>
        <w:tc>
          <w:tcPr>
            <w:tcW w:w="3761" w:type="dxa"/>
          </w:tcPr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ПМ.01  Настройка печатного оборудования</w:t>
            </w:r>
          </w:p>
          <w:p w:rsidR="003D303E" w:rsidRPr="00726D0A" w:rsidRDefault="003D303E" w:rsidP="004C4BB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ПМ.02 Печатание продукции на листовых  и рулонных печатных машинах</w:t>
            </w:r>
          </w:p>
          <w:p w:rsidR="003D303E" w:rsidRPr="00726D0A" w:rsidRDefault="003D303E" w:rsidP="004C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26D0A">
              <w:rPr>
                <w:rFonts w:ascii="Times New Roman" w:hAnsi="Times New Roman"/>
                <w:bCs/>
                <w:sz w:val="24"/>
                <w:szCs w:val="24"/>
              </w:rPr>
              <w:t>ПМ.03 Контроль параметров печатного процесса</w:t>
            </w:r>
          </w:p>
        </w:tc>
      </w:tr>
    </w:tbl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2.2.4. Письменная экзаменационная работа должна иметь актуальность и</w:t>
      </w:r>
      <w:r w:rsidR="00BF78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практическую значимость и выполняться по возможности по предложениямпредприятий и организаций – заказчиков рабочих кадров. Она должна соответствоватьсодержанию нескольких профессиональных модулей, предусмотренных федеральнымгосударственным образовательным стандартом среднего профессиональногообразования</w:t>
      </w:r>
      <w:r>
        <w:rPr>
          <w:rFonts w:ascii="Times New Roman" w:hAnsi="Times New Roman"/>
          <w:sz w:val="28"/>
          <w:szCs w:val="28"/>
        </w:rPr>
        <w:t xml:space="preserve"> по профессии «Печатник плоской печати</w:t>
      </w:r>
      <w:r w:rsidRPr="001867CB">
        <w:rPr>
          <w:rFonts w:ascii="Times New Roman" w:hAnsi="Times New Roman"/>
          <w:sz w:val="28"/>
          <w:szCs w:val="28"/>
        </w:rPr>
        <w:t>».</w:t>
      </w:r>
    </w:p>
    <w:p w:rsidR="003D303E" w:rsidRPr="00726D0A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</w:t>
      </w:r>
      <w:r w:rsidRPr="00726D0A">
        <w:rPr>
          <w:rFonts w:ascii="Times New Roman" w:hAnsi="Times New Roman"/>
          <w:sz w:val="28"/>
          <w:szCs w:val="28"/>
        </w:rPr>
        <w:t>5. Структура письменнойэкзаменационной работы: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D0A">
        <w:rPr>
          <w:rFonts w:ascii="Times New Roman" w:hAnsi="Times New Roman"/>
          <w:sz w:val="28"/>
          <w:szCs w:val="28"/>
        </w:rPr>
        <w:t>1. Титульный лист.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 Задание на выполнение письменной экзаменационной работы.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3. Содержание.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4. Пояснительная записка.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5. Список литературы.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7. Приложения.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Перечень вопросов, подлежащих разработке, определяется темой конкретнойписьменной экзаменационной работы. 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D0A">
        <w:rPr>
          <w:rFonts w:ascii="Times New Roman" w:hAnsi="Times New Roman"/>
          <w:sz w:val="28"/>
          <w:szCs w:val="28"/>
        </w:rPr>
        <w:t>Пояснительная записка должна</w:t>
      </w:r>
      <w:r w:rsidRPr="001867CB">
        <w:rPr>
          <w:rFonts w:ascii="Times New Roman" w:hAnsi="Times New Roman"/>
          <w:sz w:val="28"/>
          <w:szCs w:val="28"/>
        </w:rPr>
        <w:t xml:space="preserve"> содержать: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описание разработанного технологического процесса выполнения практическойквалификационной работы;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краткое описание используемого оборудования, инструментов, приборов</w:t>
      </w:r>
      <w:proofErr w:type="gramStart"/>
      <w:r w:rsidRPr="001867CB">
        <w:rPr>
          <w:rFonts w:ascii="Times New Roman" w:hAnsi="Times New Roman"/>
          <w:sz w:val="28"/>
          <w:szCs w:val="28"/>
        </w:rPr>
        <w:t>,п</w:t>
      </w:r>
      <w:proofErr w:type="gramEnd"/>
      <w:r w:rsidRPr="001867CB">
        <w:rPr>
          <w:rFonts w:ascii="Times New Roman" w:hAnsi="Times New Roman"/>
          <w:sz w:val="28"/>
          <w:szCs w:val="28"/>
        </w:rPr>
        <w:t>риспособлений, видов применяемых материалов;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описание параметров режимов ведения процессов;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вопросы организации рабочего места и охраны труда.</w:t>
      </w:r>
    </w:p>
    <w:p w:rsidR="00EA36C7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2.2.6. </w:t>
      </w:r>
      <w:r w:rsidRPr="00ED3442">
        <w:rPr>
          <w:rFonts w:ascii="Times New Roman" w:hAnsi="Times New Roman"/>
          <w:sz w:val="28"/>
          <w:szCs w:val="28"/>
        </w:rPr>
        <w:t>Задание на письменную экзаменационную работу</w:t>
      </w:r>
      <w:r w:rsidRPr="001867CB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z w:val="28"/>
          <w:szCs w:val="28"/>
        </w:rPr>
        <w:t xml:space="preserve"> заместителем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925B7D">
        <w:rPr>
          <w:rFonts w:ascii="Times New Roman" w:hAnsi="Times New Roman"/>
          <w:sz w:val="28"/>
          <w:szCs w:val="28"/>
        </w:rPr>
        <w:t>П</w:t>
      </w:r>
      <w:r w:rsidRPr="001867CB">
        <w:rPr>
          <w:rFonts w:ascii="Times New Roman" w:hAnsi="Times New Roman"/>
          <w:sz w:val="28"/>
          <w:szCs w:val="28"/>
        </w:rPr>
        <w:t>Р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и выдается </w:t>
      </w:r>
      <w:r w:rsidR="00556619" w:rsidRPr="001867CB">
        <w:rPr>
          <w:rFonts w:ascii="Times New Roman" w:hAnsi="Times New Roman"/>
          <w:sz w:val="28"/>
          <w:szCs w:val="28"/>
        </w:rPr>
        <w:t>обучающемуся</w:t>
      </w:r>
      <w:r w:rsidR="00BF78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за </w:t>
      </w:r>
      <w:r w:rsidR="000B199F">
        <w:rPr>
          <w:rFonts w:ascii="Times New Roman" w:hAnsi="Times New Roman"/>
          <w:sz w:val="28"/>
          <w:szCs w:val="28"/>
        </w:rPr>
        <w:t>6</w:t>
      </w:r>
      <w:r w:rsidRPr="001867CB">
        <w:rPr>
          <w:rFonts w:ascii="Times New Roman" w:hAnsi="Times New Roman"/>
          <w:sz w:val="28"/>
          <w:szCs w:val="28"/>
        </w:rPr>
        <w:t xml:space="preserve"> месяцев до начала</w:t>
      </w:r>
      <w:r w:rsidR="00BF787D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 w:rsidR="00C2271B">
        <w:rPr>
          <w:rFonts w:ascii="Times New Roman" w:hAnsi="Times New Roman"/>
          <w:sz w:val="28"/>
          <w:szCs w:val="28"/>
        </w:rPr>
        <w:t xml:space="preserve">аттестации на </w:t>
      </w:r>
      <w:r w:rsidR="00C2271B" w:rsidRPr="00EA36C7">
        <w:rPr>
          <w:rFonts w:ascii="Times New Roman" w:hAnsi="Times New Roman"/>
          <w:sz w:val="28"/>
          <w:szCs w:val="28"/>
        </w:rPr>
        <w:t>специальном листе задания</w:t>
      </w:r>
      <w:r w:rsidR="00BF787D">
        <w:rPr>
          <w:rFonts w:ascii="Times New Roman" w:hAnsi="Times New Roman"/>
          <w:sz w:val="28"/>
          <w:szCs w:val="28"/>
        </w:rPr>
        <w:t xml:space="preserve"> </w:t>
      </w:r>
      <w:r w:rsidR="00C2271B">
        <w:rPr>
          <w:rFonts w:ascii="Times New Roman" w:hAnsi="Times New Roman"/>
          <w:sz w:val="28"/>
          <w:szCs w:val="28"/>
        </w:rPr>
        <w:t>руководителем письменных аттестационных работ (Приложение 1</w:t>
      </w:r>
      <w:r w:rsidR="00EA36C7">
        <w:rPr>
          <w:rFonts w:ascii="Times New Roman" w:hAnsi="Times New Roman"/>
          <w:sz w:val="28"/>
          <w:szCs w:val="28"/>
        </w:rPr>
        <w:t>, 2</w:t>
      </w:r>
      <w:r w:rsidR="00556619">
        <w:rPr>
          <w:rFonts w:ascii="Times New Roman" w:hAnsi="Times New Roman"/>
          <w:sz w:val="28"/>
          <w:szCs w:val="28"/>
        </w:rPr>
        <w:t xml:space="preserve">) 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1867CB">
        <w:rPr>
          <w:rFonts w:ascii="Times New Roman" w:hAnsi="Times New Roman"/>
          <w:sz w:val="28"/>
          <w:szCs w:val="28"/>
        </w:rPr>
        <w:t xml:space="preserve">. </w:t>
      </w:r>
      <w:r w:rsidR="00556619">
        <w:rPr>
          <w:rFonts w:ascii="Times New Roman" w:hAnsi="Times New Roman"/>
          <w:sz w:val="28"/>
          <w:szCs w:val="28"/>
        </w:rPr>
        <w:t xml:space="preserve">Выполненная </w:t>
      </w:r>
      <w:r w:rsidRPr="001867CB">
        <w:rPr>
          <w:rFonts w:ascii="Times New Roman" w:hAnsi="Times New Roman"/>
          <w:sz w:val="28"/>
          <w:szCs w:val="28"/>
        </w:rPr>
        <w:t>письменная экзаменационная работа передаетсяруководителю работы для подготовки письменного отзыва</w:t>
      </w:r>
      <w:r w:rsidR="00556619"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8</w:t>
      </w:r>
      <w:r w:rsidRPr="001867CB">
        <w:rPr>
          <w:rFonts w:ascii="Times New Roman" w:hAnsi="Times New Roman"/>
          <w:sz w:val="28"/>
          <w:szCs w:val="28"/>
        </w:rPr>
        <w:t>. Руководитель письменной экзаменационной работы в срок до</w:t>
      </w:r>
      <w:r w:rsidR="005566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6619" w:rsidRPr="001036E0">
        <w:rPr>
          <w:rFonts w:ascii="Times New Roman" w:hAnsi="Times New Roman"/>
          <w:color w:val="000000" w:themeColor="text1"/>
          <w:sz w:val="28"/>
          <w:szCs w:val="28"/>
        </w:rPr>
        <w:t>15 декабря</w:t>
      </w:r>
      <w:r w:rsidRPr="001036E0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036E0">
        <w:rPr>
          <w:rFonts w:ascii="Times New Roman" w:hAnsi="Times New Roman"/>
          <w:color w:val="000000" w:themeColor="text1"/>
          <w:sz w:val="28"/>
          <w:szCs w:val="28"/>
        </w:rPr>
        <w:t xml:space="preserve">года (за </w:t>
      </w:r>
      <w:r w:rsidR="00556619" w:rsidRPr="001036E0">
        <w:rPr>
          <w:rFonts w:ascii="Times New Roman" w:hAnsi="Times New Roman"/>
          <w:color w:val="000000" w:themeColor="text1"/>
          <w:sz w:val="28"/>
          <w:szCs w:val="28"/>
        </w:rPr>
        <w:t>меся</w:t>
      </w:r>
      <w:r w:rsidRPr="001036E0">
        <w:rPr>
          <w:rFonts w:ascii="Times New Roman" w:hAnsi="Times New Roman"/>
          <w:color w:val="000000" w:themeColor="text1"/>
          <w:sz w:val="28"/>
          <w:szCs w:val="28"/>
        </w:rPr>
        <w:t>ц до начала государственной итоговой аттестации)</w:t>
      </w:r>
      <w:r w:rsidRPr="001867CB">
        <w:rPr>
          <w:rFonts w:ascii="Times New Roman" w:hAnsi="Times New Roman"/>
          <w:sz w:val="28"/>
          <w:szCs w:val="28"/>
        </w:rPr>
        <w:t xml:space="preserve"> проверяет</w:t>
      </w:r>
      <w:r w:rsidR="001036E0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 xml:space="preserve">выполненные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письменные экзаменационные работы и представляет</w:t>
      </w:r>
      <w:r w:rsidRPr="00556619">
        <w:rPr>
          <w:rFonts w:ascii="Times New Roman" w:hAnsi="Times New Roman"/>
          <w:sz w:val="28"/>
          <w:szCs w:val="28"/>
        </w:rPr>
        <w:t>письменный отзыв</w:t>
      </w:r>
      <w:r w:rsidRPr="001867CB">
        <w:rPr>
          <w:rFonts w:ascii="Times New Roman" w:hAnsi="Times New Roman"/>
          <w:sz w:val="28"/>
          <w:szCs w:val="28"/>
        </w:rPr>
        <w:t>, который должен включать: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заключение о соответствии письменной экзаменационной работы выданномузаданию;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оценку степени разработки основных разделов работы, оригинальность решений;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оценку качества выполнения основных разделов работы, графической части;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указание положительных сторон;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указания на недостатки в пояснительной записке, ее оформлении, если таковыеимеются;</w:t>
      </w:r>
    </w:p>
    <w:p w:rsidR="003D303E" w:rsidRPr="001867CB" w:rsidRDefault="003D303E" w:rsidP="00791C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оценку степени самостоятельности выполнения работы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867CB">
        <w:rPr>
          <w:rFonts w:ascii="Times New Roman" w:hAnsi="Times New Roman"/>
          <w:sz w:val="28"/>
          <w:szCs w:val="28"/>
        </w:rPr>
        <w:t>.</w:t>
      </w:r>
    </w:p>
    <w:p w:rsidR="003D303E" w:rsidRPr="00556619" w:rsidRDefault="003D303E" w:rsidP="00791C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9</w:t>
      </w:r>
      <w:r w:rsidRPr="001867CB">
        <w:rPr>
          <w:rFonts w:ascii="Times New Roman" w:hAnsi="Times New Roman"/>
          <w:sz w:val="28"/>
          <w:szCs w:val="28"/>
        </w:rPr>
        <w:t xml:space="preserve">. Полностью готовая письменная экзаменационная работа вместе с отзывомсдается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заместителю директора по У</w:t>
      </w:r>
      <w:r w:rsidRPr="001867CB">
        <w:rPr>
          <w:rFonts w:ascii="Times New Roman" w:hAnsi="Times New Roman"/>
          <w:sz w:val="28"/>
          <w:szCs w:val="28"/>
        </w:rPr>
        <w:t xml:space="preserve">Р для окончательного контроля иподписи. </w:t>
      </w:r>
      <w:r w:rsidRPr="00556619">
        <w:rPr>
          <w:rFonts w:ascii="Times New Roman" w:hAnsi="Times New Roman"/>
          <w:sz w:val="28"/>
          <w:szCs w:val="28"/>
        </w:rPr>
        <w:t>Если работа подписана, то она включается в приказ о допуске к защите.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Отзывы в работу не подшиваются. Внесение изменений в письменнуюэкзаменационную работу после получения отзыва не допускаются.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0</w:t>
      </w:r>
      <w:r w:rsidRPr="001867CB">
        <w:rPr>
          <w:rFonts w:ascii="Times New Roman" w:hAnsi="Times New Roman"/>
          <w:sz w:val="28"/>
          <w:szCs w:val="28"/>
        </w:rPr>
        <w:t>. Выпускники, не сдавшие экзамены по отдельным учебным ипрофессиональным модулям или не выполнившие практическую квалификационнуюработу и письменную экзаменационную работу, не допускаются к государственнойитоговой аттестации.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2.3 Организация защиты вы</w:t>
      </w:r>
      <w:r w:rsidR="001036E0">
        <w:rPr>
          <w:rFonts w:ascii="Times New Roman" w:hAnsi="Times New Roman"/>
          <w:b/>
          <w:bCs/>
          <w:sz w:val="28"/>
          <w:szCs w:val="28"/>
        </w:rPr>
        <w:t>пускной квалификационной работы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C3C">
        <w:rPr>
          <w:rFonts w:ascii="Times New Roman" w:hAnsi="Times New Roman"/>
          <w:sz w:val="28"/>
          <w:szCs w:val="28"/>
        </w:rPr>
        <w:t xml:space="preserve">2.3.1. После завершения написания письменной экзаменационной работы организуется предварительная защита, на которой особое внимание уделяется подготовке сообщения обучающегося на заседании государственной экзаменационной комиссии. Предварительная защита проводится не позднее, чем за 1 </w:t>
      </w:r>
      <w:r w:rsidR="00DC6C3C">
        <w:rPr>
          <w:rFonts w:ascii="Times New Roman" w:hAnsi="Times New Roman"/>
          <w:sz w:val="28"/>
          <w:szCs w:val="28"/>
        </w:rPr>
        <w:t>неделю</w:t>
      </w:r>
      <w:r w:rsidRPr="00DC6C3C">
        <w:rPr>
          <w:rFonts w:ascii="Times New Roman" w:hAnsi="Times New Roman"/>
          <w:sz w:val="28"/>
          <w:szCs w:val="28"/>
        </w:rPr>
        <w:t xml:space="preserve"> до государственной итоговой аттестации. К предварительной защите </w:t>
      </w:r>
      <w:proofErr w:type="gramStart"/>
      <w:r w:rsidRPr="00DC6C3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C6C3C">
        <w:rPr>
          <w:rFonts w:ascii="Times New Roman" w:hAnsi="Times New Roman"/>
          <w:sz w:val="28"/>
          <w:szCs w:val="28"/>
        </w:rPr>
        <w:t xml:space="preserve"> представляет: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C3C">
        <w:rPr>
          <w:rFonts w:ascii="Times New Roman" w:hAnsi="Times New Roman"/>
          <w:sz w:val="28"/>
          <w:szCs w:val="28"/>
        </w:rPr>
        <w:t xml:space="preserve">— письменную экзаменационную работу, подписанную </w:t>
      </w:r>
      <w:r w:rsidR="00DC6C3C">
        <w:rPr>
          <w:rFonts w:ascii="Times New Roman" w:hAnsi="Times New Roman"/>
          <w:sz w:val="28"/>
          <w:szCs w:val="28"/>
        </w:rPr>
        <w:t>обучающимся</w:t>
      </w:r>
      <w:r w:rsidRPr="00DC6C3C">
        <w:rPr>
          <w:rFonts w:ascii="Times New Roman" w:hAnsi="Times New Roman"/>
          <w:sz w:val="28"/>
          <w:szCs w:val="28"/>
        </w:rPr>
        <w:t>, руководителем;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C3C">
        <w:rPr>
          <w:rFonts w:ascii="Times New Roman" w:hAnsi="Times New Roman"/>
          <w:sz w:val="28"/>
          <w:szCs w:val="28"/>
        </w:rPr>
        <w:t>— презентацию в электронном виде или чертежи и плакаты, выполненные к выпускной квалификационной работе;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C3C">
        <w:rPr>
          <w:rFonts w:ascii="Times New Roman" w:hAnsi="Times New Roman"/>
          <w:sz w:val="28"/>
          <w:szCs w:val="28"/>
        </w:rPr>
        <w:t>— отзыв руководителя.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C3C">
        <w:rPr>
          <w:rFonts w:ascii="Times New Roman" w:hAnsi="Times New Roman"/>
          <w:sz w:val="28"/>
          <w:szCs w:val="28"/>
        </w:rPr>
        <w:t xml:space="preserve">2.3.2. Для проведения предварительной защиты создается комиссия. В ее состав входят: зам. директора по УР, старший мастер, </w:t>
      </w:r>
      <w:r w:rsidR="00DC6C3C">
        <w:rPr>
          <w:rFonts w:ascii="Times New Roman" w:hAnsi="Times New Roman"/>
          <w:sz w:val="28"/>
          <w:szCs w:val="28"/>
        </w:rPr>
        <w:t xml:space="preserve">заведующий учебно-производственной практикой, </w:t>
      </w:r>
      <w:r w:rsidRPr="00DC6C3C">
        <w:rPr>
          <w:rFonts w:ascii="Times New Roman" w:hAnsi="Times New Roman"/>
          <w:sz w:val="28"/>
          <w:szCs w:val="28"/>
        </w:rPr>
        <w:t>руководители работ, мастера производственного обучения. По результатам предварительной защиты выпускникам даются рекомендации по структуре и содержанию его выступления.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>.</w:t>
      </w:r>
      <w:r w:rsidRPr="001867CB">
        <w:rPr>
          <w:rFonts w:ascii="Times New Roman" w:hAnsi="Times New Roman"/>
          <w:sz w:val="28"/>
          <w:szCs w:val="28"/>
        </w:rPr>
        <w:t xml:space="preserve"> Допущенная к защите письменная экзаменационная работа личнопредставляется выпускником государственной экзаменационной комиссии в день</w:t>
      </w:r>
      <w:r>
        <w:rPr>
          <w:rFonts w:ascii="Times New Roman" w:hAnsi="Times New Roman"/>
          <w:sz w:val="28"/>
          <w:szCs w:val="28"/>
        </w:rPr>
        <w:t xml:space="preserve"> экзамена. Выпускнику</w:t>
      </w:r>
      <w:r w:rsidRPr="001867CB">
        <w:rPr>
          <w:rFonts w:ascii="Times New Roman" w:hAnsi="Times New Roman"/>
          <w:sz w:val="28"/>
          <w:szCs w:val="28"/>
        </w:rPr>
        <w:t xml:space="preserve"> в процессе защиты разрешается пользоваться пояснительнойзапиской. В выступлении он может использовать демонстрационные материалы</w:t>
      </w:r>
      <w:proofErr w:type="gramStart"/>
      <w:r w:rsidRPr="001867CB">
        <w:rPr>
          <w:rFonts w:ascii="Times New Roman" w:hAnsi="Times New Roman"/>
          <w:sz w:val="28"/>
          <w:szCs w:val="28"/>
        </w:rPr>
        <w:t>,п</w:t>
      </w:r>
      <w:proofErr w:type="gramEnd"/>
      <w:r w:rsidRPr="001867CB">
        <w:rPr>
          <w:rFonts w:ascii="Times New Roman" w:hAnsi="Times New Roman"/>
          <w:sz w:val="28"/>
          <w:szCs w:val="28"/>
        </w:rPr>
        <w:t>резентации, уделить внимание отмеченным в отзыве замечаниям и ответить на них.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2.3.4</w:t>
      </w:r>
      <w:r>
        <w:rPr>
          <w:rFonts w:ascii="Times New Roman" w:hAnsi="Times New Roman"/>
          <w:sz w:val="28"/>
          <w:szCs w:val="28"/>
        </w:rPr>
        <w:t>.</w:t>
      </w:r>
      <w:r w:rsidRPr="001867CB">
        <w:rPr>
          <w:rFonts w:ascii="Times New Roman" w:hAnsi="Times New Roman"/>
          <w:sz w:val="28"/>
          <w:szCs w:val="28"/>
        </w:rPr>
        <w:t xml:space="preserve"> Защита выпускной квалификационной работы проводится на открытомзаседании государственной экзаменационной комиссии.</w:t>
      </w:r>
    </w:p>
    <w:p w:rsidR="003D303E" w:rsidRPr="001867CB" w:rsidRDefault="003D303E" w:rsidP="00ED34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2.3.5</w:t>
      </w:r>
      <w:r>
        <w:rPr>
          <w:rFonts w:ascii="Times New Roman" w:hAnsi="Times New Roman"/>
          <w:sz w:val="28"/>
          <w:szCs w:val="28"/>
        </w:rPr>
        <w:t>.</w:t>
      </w:r>
      <w:r w:rsidRPr="001867CB">
        <w:rPr>
          <w:rFonts w:ascii="Times New Roman" w:hAnsi="Times New Roman"/>
          <w:sz w:val="28"/>
          <w:szCs w:val="28"/>
        </w:rPr>
        <w:t xml:space="preserve"> Мастер производственного обучения перед началом выступленияобучающегося сообщает результаты освоения выпускником видов профессиональнойдеятельности, общих и профессиональных компетенций, результаты выполнениявыпускной практической квалификационной работы и </w:t>
      </w:r>
      <w:r w:rsidRPr="001867CB">
        <w:rPr>
          <w:rFonts w:ascii="Times New Roman" w:hAnsi="Times New Roman"/>
          <w:sz w:val="28"/>
          <w:szCs w:val="28"/>
        </w:rPr>
        <w:lastRenderedPageBreak/>
        <w:t>письменной экзаменационнойработы, передает членам комиссии для ознакомления оценочные ведомости попрофессиональным модулям, аттестационные листы по практике, заключение навыполненную выпускную практическую квалификационную работу.</w:t>
      </w:r>
    </w:p>
    <w:p w:rsidR="003D303E" w:rsidRPr="000005E5" w:rsidRDefault="003D303E" w:rsidP="00ED34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2.3.6</w:t>
      </w:r>
      <w:r>
        <w:rPr>
          <w:rFonts w:ascii="Times New Roman" w:hAnsi="Times New Roman"/>
          <w:sz w:val="28"/>
          <w:szCs w:val="28"/>
        </w:rPr>
        <w:t>.</w:t>
      </w:r>
      <w:r w:rsidRPr="001867CB">
        <w:rPr>
          <w:rFonts w:ascii="Times New Roman" w:hAnsi="Times New Roman"/>
          <w:sz w:val="28"/>
          <w:szCs w:val="28"/>
        </w:rPr>
        <w:t xml:space="preserve"> В процессе защиты члены комиссии задают вопросы, связанные с тематикойзащищаемой работы. После окончания защиты экзаменационная комиссия обсуждает</w:t>
      </w:r>
      <w:r w:rsidR="001036E0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результаты и объявляет итоги защиты выпускных квалификационных работ с</w:t>
      </w:r>
      <w:r w:rsidR="001036E0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указанием оценки, полученной на защите</w:t>
      </w:r>
      <w:r w:rsidR="00111CED">
        <w:rPr>
          <w:rFonts w:ascii="Times New Roman" w:hAnsi="Times New Roman"/>
          <w:sz w:val="28"/>
          <w:szCs w:val="28"/>
        </w:rPr>
        <w:t>,</w:t>
      </w:r>
      <w:r w:rsidRPr="001867CB">
        <w:rPr>
          <w:rFonts w:ascii="Times New Roman" w:hAnsi="Times New Roman"/>
          <w:sz w:val="28"/>
          <w:szCs w:val="28"/>
        </w:rPr>
        <w:t xml:space="preserve"> каждым выпускником</w:t>
      </w:r>
      <w:r w:rsidR="00EA36C7">
        <w:rPr>
          <w:rFonts w:ascii="Times New Roman" w:hAnsi="Times New Roman"/>
          <w:sz w:val="28"/>
          <w:szCs w:val="28"/>
        </w:rPr>
        <w:t xml:space="preserve"> и </w:t>
      </w:r>
      <w:r w:rsidRPr="001867CB">
        <w:rPr>
          <w:rFonts w:ascii="Times New Roman" w:hAnsi="Times New Roman"/>
          <w:sz w:val="28"/>
          <w:szCs w:val="28"/>
        </w:rPr>
        <w:t xml:space="preserve"> </w:t>
      </w:r>
      <w:r w:rsidR="00EA36C7">
        <w:rPr>
          <w:rFonts w:ascii="Times New Roman" w:hAnsi="Times New Roman"/>
          <w:sz w:val="28"/>
          <w:szCs w:val="28"/>
        </w:rPr>
        <w:t>присваивается квалификация</w:t>
      </w:r>
      <w:r w:rsidR="002D71FB">
        <w:rPr>
          <w:rFonts w:ascii="Times New Roman" w:hAnsi="Times New Roman"/>
          <w:sz w:val="28"/>
          <w:szCs w:val="28"/>
        </w:rPr>
        <w:t>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2.3.7</w:t>
      </w:r>
      <w:r>
        <w:rPr>
          <w:rFonts w:ascii="Times New Roman" w:hAnsi="Times New Roman"/>
          <w:sz w:val="28"/>
          <w:szCs w:val="28"/>
        </w:rPr>
        <w:t>.</w:t>
      </w:r>
      <w:r w:rsidRPr="001867CB">
        <w:rPr>
          <w:rFonts w:ascii="Times New Roman" w:hAnsi="Times New Roman"/>
          <w:sz w:val="28"/>
          <w:szCs w:val="28"/>
        </w:rPr>
        <w:t xml:space="preserve"> При рассмотрении комиссией вопроса</w:t>
      </w:r>
      <w:r w:rsidR="00EA36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6C7" w:rsidRPr="00EA36C7">
        <w:rPr>
          <w:rFonts w:ascii="Times New Roman" w:hAnsi="Times New Roman"/>
          <w:sz w:val="28"/>
          <w:szCs w:val="28"/>
        </w:rPr>
        <w:t>о присвоении квалификации</w:t>
      </w:r>
      <w:r w:rsidR="00EA36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по профессии</w:t>
      </w:r>
      <w:r w:rsidR="00EA36C7">
        <w:rPr>
          <w:rFonts w:ascii="Times New Roman" w:hAnsi="Times New Roman"/>
          <w:sz w:val="28"/>
          <w:szCs w:val="28"/>
        </w:rPr>
        <w:t xml:space="preserve"> «Печатник плоской печати»</w:t>
      </w:r>
      <w:r w:rsidRPr="001867CB">
        <w:rPr>
          <w:rFonts w:ascii="Times New Roman" w:hAnsi="Times New Roman"/>
          <w:sz w:val="28"/>
          <w:szCs w:val="28"/>
        </w:rPr>
        <w:t xml:space="preserve"> и</w:t>
      </w:r>
      <w:r w:rsidR="00801207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выдаче документа об образования комиссия учитывает в комплексе и взвешенно</w:t>
      </w:r>
      <w:r w:rsidR="00EA36C7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оценивает: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итоги успеваемости по дисциплинам учебного плана;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результаты промежуточной аттестации по профессиональным модулям;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результаты выполнения выпускной практической квалификационной иписьменной экзаменационной работы;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доклад </w:t>
      </w:r>
      <w:proofErr w:type="gramStart"/>
      <w:r w:rsidRPr="001867C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на защите выпускной квалификационной работы;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ответы на дополнительные вопросы;</w:t>
      </w:r>
    </w:p>
    <w:p w:rsidR="003D303E" w:rsidRPr="00DC6C3C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2.3.8. Объем времени на подготовку и проведение защиты выпускных</w:t>
      </w:r>
      <w:r w:rsidR="00801207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квалификационных работ</w:t>
      </w:r>
      <w:r w:rsidR="00DD51F5">
        <w:rPr>
          <w:rFonts w:ascii="Times New Roman" w:hAnsi="Times New Roman"/>
          <w:sz w:val="28"/>
          <w:szCs w:val="28"/>
        </w:rPr>
        <w:t xml:space="preserve"> </w:t>
      </w:r>
      <w:r w:rsidRPr="00DC6C3C">
        <w:rPr>
          <w:rFonts w:ascii="Times New Roman" w:hAnsi="Times New Roman"/>
          <w:sz w:val="28"/>
          <w:szCs w:val="28"/>
        </w:rPr>
        <w:t>– 1 неделя.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 xml:space="preserve">2.3.9. Сроки </w:t>
      </w:r>
      <w:r w:rsidRPr="008146A2">
        <w:rPr>
          <w:rFonts w:ascii="Times New Roman" w:hAnsi="Times New Roman"/>
          <w:sz w:val="28"/>
          <w:szCs w:val="28"/>
        </w:rPr>
        <w:t>проведения с</w:t>
      </w:r>
      <w:r w:rsidR="008146A2" w:rsidRPr="008146A2">
        <w:rPr>
          <w:rFonts w:ascii="Times New Roman" w:hAnsi="Times New Roman"/>
          <w:sz w:val="28"/>
          <w:szCs w:val="28"/>
        </w:rPr>
        <w:t xml:space="preserve"> 15 по 28 июня</w:t>
      </w:r>
      <w:r w:rsidR="00DD51F5" w:rsidRPr="008146A2">
        <w:rPr>
          <w:rFonts w:ascii="Times New Roman" w:hAnsi="Times New Roman"/>
          <w:sz w:val="28"/>
          <w:szCs w:val="28"/>
        </w:rPr>
        <w:t xml:space="preserve"> 2018</w:t>
      </w:r>
      <w:r w:rsidR="007A21AD" w:rsidRPr="008146A2">
        <w:rPr>
          <w:rFonts w:ascii="Times New Roman" w:hAnsi="Times New Roman"/>
          <w:sz w:val="28"/>
          <w:szCs w:val="28"/>
        </w:rPr>
        <w:t xml:space="preserve"> </w:t>
      </w:r>
      <w:r w:rsidR="00DC6C3C" w:rsidRPr="008146A2">
        <w:rPr>
          <w:rFonts w:ascii="Times New Roman" w:hAnsi="Times New Roman"/>
          <w:sz w:val="28"/>
          <w:szCs w:val="28"/>
        </w:rPr>
        <w:t>г</w:t>
      </w:r>
      <w:r w:rsidRPr="008146A2">
        <w:rPr>
          <w:rFonts w:ascii="Times New Roman" w:hAnsi="Times New Roman"/>
          <w:sz w:val="28"/>
          <w:szCs w:val="28"/>
        </w:rPr>
        <w:t>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2.4 Критерии оценки письменных экзаменационных работ: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"5" (отлично) ставится в случае, когда содержание представленнойработы соответствует ее названию, просматривается четкая целевая направленность</w:t>
      </w:r>
      <w:proofErr w:type="gramStart"/>
      <w:r w:rsidRPr="001867CB">
        <w:rPr>
          <w:rFonts w:ascii="Times New Roman" w:hAnsi="Times New Roman"/>
          <w:sz w:val="28"/>
          <w:szCs w:val="28"/>
        </w:rPr>
        <w:t>,н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еобходимая глубина исследования. Выпускник логически последовательно излагаетматериал, базируясь на прочных теоретических знаниях по избранной теме. Стильизложения </w:t>
      </w:r>
      <w:proofErr w:type="gramStart"/>
      <w:r w:rsidRPr="001867CB">
        <w:rPr>
          <w:rFonts w:ascii="Times New Roman" w:hAnsi="Times New Roman"/>
          <w:sz w:val="28"/>
          <w:szCs w:val="28"/>
        </w:rPr>
        <w:t>корректен</w:t>
      </w:r>
      <w:proofErr w:type="gramEnd"/>
      <w:r w:rsidRPr="001867CB">
        <w:rPr>
          <w:rFonts w:ascii="Times New Roman" w:hAnsi="Times New Roman"/>
          <w:sz w:val="28"/>
          <w:szCs w:val="28"/>
        </w:rPr>
        <w:t>, работа оформлена грамотно, на основании стандарта.</w:t>
      </w:r>
      <w:r w:rsidR="00801207">
        <w:rPr>
          <w:rFonts w:ascii="Times New Roman" w:hAnsi="Times New Roman"/>
          <w:sz w:val="28"/>
          <w:szCs w:val="28"/>
        </w:rPr>
        <w:t xml:space="preserve"> </w:t>
      </w:r>
      <w:r w:rsidRPr="001867CB">
        <w:rPr>
          <w:rFonts w:ascii="Times New Roman" w:hAnsi="Times New Roman"/>
          <w:sz w:val="28"/>
          <w:szCs w:val="28"/>
        </w:rPr>
        <w:t>Допустима одна неточность, описка, которая не является следствием незнания илинепонимания излагаемого материала;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"4" (хорошо) - содержание представленной работы соответствует ееназванию, просматривается целевая направленность. При выполнении работыаттестуемый соблюдает логическую последовательность изложения материала, нообоснования для полного раскрытия темы недостаточны. Допущены одна ошибка илидва-три недочета в оформлении работы, выкладках, эскизах, чертежах;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оценка "3" (удовлетворительно) - допущено более одной ошибки или трехнедочетов, но при этом </w:t>
      </w:r>
      <w:proofErr w:type="gramStart"/>
      <w:r w:rsidRPr="001867CB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обладает обязательными знаниями по излагаемойработе;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"2" (неудовлетворительно) - допущены существенные ошибки</w:t>
      </w:r>
      <w:proofErr w:type="gramStart"/>
      <w:r w:rsidRPr="001867CB">
        <w:rPr>
          <w:rFonts w:ascii="Times New Roman" w:hAnsi="Times New Roman"/>
          <w:sz w:val="28"/>
          <w:szCs w:val="28"/>
        </w:rPr>
        <w:t>,а</w:t>
      </w:r>
      <w:proofErr w:type="gramEnd"/>
      <w:r w:rsidRPr="001867CB">
        <w:rPr>
          <w:rFonts w:ascii="Times New Roman" w:hAnsi="Times New Roman"/>
          <w:sz w:val="28"/>
          <w:szCs w:val="28"/>
        </w:rPr>
        <w:t>ттестуемый не обладает обязательными знаниями по излагаемой теме в полной мереили значительная часть работы выполнена не самостоятельно.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2.5 Критерии оценки выпускных практических квалификационных работ:</w:t>
      </w:r>
    </w:p>
    <w:p w:rsidR="003D303E" w:rsidRPr="001867CB" w:rsidRDefault="003D303E" w:rsidP="00ED34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оценка "5" (отлично) - аттестуемый уверенно и точно владеет приемами работпрактического задания, соблюдает требования к качеству производимой </w:t>
      </w:r>
      <w:r w:rsidRPr="001867CB">
        <w:rPr>
          <w:rFonts w:ascii="Times New Roman" w:hAnsi="Times New Roman"/>
          <w:sz w:val="28"/>
          <w:szCs w:val="28"/>
        </w:rPr>
        <w:lastRenderedPageBreak/>
        <w:t>работы, умелопользуется оборудованием, инструментами, рационально организует рабочее место</w:t>
      </w:r>
      <w:proofErr w:type="gramStart"/>
      <w:r w:rsidRPr="001867CB">
        <w:rPr>
          <w:rFonts w:ascii="Times New Roman" w:hAnsi="Times New Roman"/>
          <w:sz w:val="28"/>
          <w:szCs w:val="28"/>
        </w:rPr>
        <w:t>,с</w:t>
      </w:r>
      <w:proofErr w:type="gramEnd"/>
      <w:r w:rsidRPr="001867CB">
        <w:rPr>
          <w:rFonts w:ascii="Times New Roman" w:hAnsi="Times New Roman"/>
          <w:sz w:val="28"/>
          <w:szCs w:val="28"/>
        </w:rPr>
        <w:t>облюдает требования безопасности труда;</w:t>
      </w:r>
    </w:p>
    <w:p w:rsidR="003D303E" w:rsidRPr="001867CB" w:rsidRDefault="003D303E" w:rsidP="00ED34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"4" (хорошо) - владеет приемами работ практического задания, новозможны отдельные несущественные ошибки, исправляемые самим аттестуемым</w:t>
      </w:r>
      <w:proofErr w:type="gramStart"/>
      <w:r w:rsidRPr="001867CB">
        <w:rPr>
          <w:rFonts w:ascii="Times New Roman" w:hAnsi="Times New Roman"/>
          <w:sz w:val="28"/>
          <w:szCs w:val="28"/>
        </w:rPr>
        <w:t>,п</w:t>
      </w:r>
      <w:proofErr w:type="gramEnd"/>
      <w:r w:rsidRPr="001867CB">
        <w:rPr>
          <w:rFonts w:ascii="Times New Roman" w:hAnsi="Times New Roman"/>
          <w:sz w:val="28"/>
          <w:szCs w:val="28"/>
        </w:rPr>
        <w:t>равильно организует рабочее место, соблюдает требования безопасности труда;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"3" (удовлетворительно) - ставится при недостаточном владенииприемами работ практического задания, наличии ошибок, исправляемых с помощьюмастера, отдельных несущественных ошибок в организации рабочего места исоблюдении требований безопасности труда;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 xml:space="preserve">оценка "2" (неудовлетворительно) – </w:t>
      </w:r>
      <w:proofErr w:type="gramStart"/>
      <w:r w:rsidRPr="001867CB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 не умеет выполнять приемыработ практического задания, допускает серьезные ошибки в организации рабочегоместа, требования безопасности труда не соблюдаются.</w:t>
      </w:r>
    </w:p>
    <w:p w:rsidR="003D303E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67CB">
        <w:rPr>
          <w:rFonts w:ascii="Times New Roman" w:hAnsi="Times New Roman"/>
          <w:b/>
          <w:bCs/>
          <w:sz w:val="28"/>
          <w:szCs w:val="28"/>
        </w:rPr>
        <w:t>2.6 Критерии оценки защиты выпускных квалификационных работ: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При определении оценки защит</w:t>
      </w:r>
      <w:r w:rsidR="00DC6C3C">
        <w:rPr>
          <w:rFonts w:ascii="Times New Roman" w:hAnsi="Times New Roman"/>
          <w:sz w:val="28"/>
          <w:szCs w:val="28"/>
        </w:rPr>
        <w:t>ы</w:t>
      </w:r>
      <w:r w:rsidRPr="001867CB">
        <w:rPr>
          <w:rFonts w:ascii="Times New Roman" w:hAnsi="Times New Roman"/>
          <w:sz w:val="28"/>
          <w:szCs w:val="28"/>
        </w:rPr>
        <w:t xml:space="preserve"> выпускной квалификационной работыучитываются: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доклад выпускника по каждому разделу выпускной квалификационной работы;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отзыв руководителя;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тветы на дополнительные вопросы.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7CB">
        <w:rPr>
          <w:rFonts w:ascii="Times New Roman" w:hAnsi="Times New Roman"/>
          <w:sz w:val="28"/>
          <w:szCs w:val="28"/>
        </w:rPr>
        <w:t>Результаты защиты определяются оценками «отлично», «хорошо»</w:t>
      </w:r>
      <w:proofErr w:type="gramStart"/>
      <w:r w:rsidRPr="001867CB">
        <w:rPr>
          <w:rFonts w:ascii="Times New Roman" w:hAnsi="Times New Roman"/>
          <w:sz w:val="28"/>
          <w:szCs w:val="28"/>
        </w:rPr>
        <w:t>,«</w:t>
      </w:r>
      <w:proofErr w:type="gramEnd"/>
      <w:r w:rsidRPr="001867CB">
        <w:rPr>
          <w:rFonts w:ascii="Times New Roman" w:hAnsi="Times New Roman"/>
          <w:sz w:val="28"/>
          <w:szCs w:val="28"/>
        </w:rPr>
        <w:t>удовлетворительно», «неудовлетворительно».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"5" (отлично) выставляется за выпускную квалификационную работу</w:t>
      </w:r>
      <w:proofErr w:type="gramStart"/>
      <w:r w:rsidRPr="001867CB">
        <w:rPr>
          <w:rFonts w:ascii="Times New Roman" w:hAnsi="Times New Roman"/>
          <w:sz w:val="28"/>
          <w:szCs w:val="28"/>
        </w:rPr>
        <w:t>,к</w:t>
      </w:r>
      <w:proofErr w:type="gramEnd"/>
      <w:r w:rsidRPr="001867CB">
        <w:rPr>
          <w:rFonts w:ascii="Times New Roman" w:hAnsi="Times New Roman"/>
          <w:sz w:val="28"/>
          <w:szCs w:val="28"/>
        </w:rPr>
        <w:t>оторая имеет положитель</w:t>
      </w:r>
      <w:r>
        <w:rPr>
          <w:rFonts w:ascii="Times New Roman" w:hAnsi="Times New Roman"/>
          <w:sz w:val="28"/>
          <w:szCs w:val="28"/>
        </w:rPr>
        <w:t xml:space="preserve">ные отзывы руководителя. При </w:t>
      </w:r>
      <w:r w:rsidRPr="001867CB">
        <w:rPr>
          <w:rFonts w:ascii="Times New Roman" w:hAnsi="Times New Roman"/>
          <w:sz w:val="28"/>
          <w:szCs w:val="28"/>
        </w:rPr>
        <w:t>защите выпускникпоказывает глубокое знание вопросов темы, свободно оперирует понятиями, во времядоклада использует презентацию, макеты, стены, легко отвечает на поставленныевопросы.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"4" (хорошо) выставляется за выпускную квалификационную работу</w:t>
      </w:r>
      <w:proofErr w:type="gramStart"/>
      <w:r w:rsidRPr="001867CB">
        <w:rPr>
          <w:rFonts w:ascii="Times New Roman" w:hAnsi="Times New Roman"/>
          <w:sz w:val="28"/>
          <w:szCs w:val="28"/>
        </w:rPr>
        <w:t>,к</w:t>
      </w:r>
      <w:proofErr w:type="gramEnd"/>
      <w:r w:rsidRPr="001867CB">
        <w:rPr>
          <w:rFonts w:ascii="Times New Roman" w:hAnsi="Times New Roman"/>
          <w:sz w:val="28"/>
          <w:szCs w:val="28"/>
        </w:rPr>
        <w:t>оторая имеет положител</w:t>
      </w:r>
      <w:r>
        <w:rPr>
          <w:rFonts w:ascii="Times New Roman" w:hAnsi="Times New Roman"/>
          <w:sz w:val="28"/>
          <w:szCs w:val="28"/>
        </w:rPr>
        <w:t xml:space="preserve">ьный отзыв руководителя. При </w:t>
      </w:r>
      <w:r w:rsidRPr="001867CB">
        <w:rPr>
          <w:rFonts w:ascii="Times New Roman" w:hAnsi="Times New Roman"/>
          <w:sz w:val="28"/>
          <w:szCs w:val="28"/>
        </w:rPr>
        <w:t>защите выпускникпоказывает знания вопросов темы, оперирует терминами, понятиями, допускаетнезначительные ошибки в выступлении. Которые исправляет самостоятельно, во времядоклада использует наглядные пособия, без особых затруднений отвечает напоставленные вопросы.</w:t>
      </w:r>
    </w:p>
    <w:p w:rsidR="003D303E" w:rsidRPr="001867CB" w:rsidRDefault="003D303E" w:rsidP="0018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"3" (удовлетворительно) выставляется за выпускнуюквалификационную работу, в отзывах руководителя которого имеются замечания посоде</w:t>
      </w:r>
      <w:r>
        <w:rPr>
          <w:rFonts w:ascii="Times New Roman" w:hAnsi="Times New Roman"/>
          <w:sz w:val="28"/>
          <w:szCs w:val="28"/>
        </w:rPr>
        <w:t xml:space="preserve">ржанию работы. При </w:t>
      </w:r>
      <w:r w:rsidRPr="001867CB">
        <w:rPr>
          <w:rFonts w:ascii="Times New Roman" w:hAnsi="Times New Roman"/>
          <w:sz w:val="28"/>
          <w:szCs w:val="28"/>
        </w:rPr>
        <w:t>защите выпускник проявляет неуверенность, показываетслабое знание вопросов темы, допускает ошибки во время доклада, испытываетзатруднения при их исправлении, не всегда дает исчерпывающие аргументированныеответы на заданные вопросы.</w:t>
      </w:r>
    </w:p>
    <w:p w:rsidR="003D303E" w:rsidRDefault="003D303E" w:rsidP="00ED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1867CB">
        <w:rPr>
          <w:rFonts w:ascii="Times New Roman" w:hAnsi="Times New Roman"/>
          <w:sz w:val="28"/>
          <w:szCs w:val="28"/>
        </w:rPr>
        <w:t>оценка "2" (неудовлетворительно) выставляется за выпускнуюквалификационную работу, которая не отвечает требованиям, изложенным вметодических указаниях. В отзывах руководителя имеются критические замечания</w:t>
      </w:r>
      <w:proofErr w:type="gramStart"/>
      <w:r w:rsidRPr="001867CB">
        <w:rPr>
          <w:rFonts w:ascii="Times New Roman" w:hAnsi="Times New Roman"/>
          <w:sz w:val="28"/>
          <w:szCs w:val="28"/>
        </w:rPr>
        <w:t>.П</w:t>
      </w:r>
      <w:proofErr w:type="gramEnd"/>
      <w:r w:rsidRPr="001867CB">
        <w:rPr>
          <w:rFonts w:ascii="Times New Roman" w:hAnsi="Times New Roman"/>
          <w:sz w:val="28"/>
          <w:szCs w:val="28"/>
        </w:rPr>
        <w:t xml:space="preserve">ри защите работы выпускник затрудняется отвечать на поставленные вопросы потеме, не знает теории вопроса, при ответе допускает существенные ошибки. К </w:t>
      </w:r>
      <w:proofErr w:type="spellStart"/>
      <w:r w:rsidRPr="001867CB">
        <w:rPr>
          <w:rFonts w:ascii="Times New Roman" w:hAnsi="Times New Roman"/>
          <w:sz w:val="28"/>
          <w:szCs w:val="28"/>
        </w:rPr>
        <w:t>защитене</w:t>
      </w:r>
      <w:proofErr w:type="spellEnd"/>
      <w:r w:rsidRPr="001867CB">
        <w:rPr>
          <w:rFonts w:ascii="Times New Roman" w:hAnsi="Times New Roman"/>
          <w:sz w:val="28"/>
          <w:szCs w:val="28"/>
        </w:rPr>
        <w:t xml:space="preserve"> подготовлены наглядные пособия.</w:t>
      </w:r>
    </w:p>
    <w:p w:rsidR="00A52ABF" w:rsidRDefault="00A52ABF" w:rsidP="00ED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2E4B" w:rsidRDefault="003E2E4B" w:rsidP="003E2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D51F5" w:rsidRDefault="00DD51F5" w:rsidP="003E2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ABF" w:rsidRDefault="00A52ABF" w:rsidP="00ED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52ABF" w:rsidSect="00DB0A7F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</w:p>
    <w:p w:rsidR="00A52ABF" w:rsidRDefault="00A52ABF" w:rsidP="00DD5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A52ABF" w:rsidRPr="00BB2169" w:rsidRDefault="00A52ABF" w:rsidP="00DD5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6D7">
        <w:rPr>
          <w:rFonts w:ascii="Times New Roman" w:hAnsi="Times New Roman"/>
          <w:sz w:val="28"/>
          <w:szCs w:val="28"/>
        </w:rPr>
        <w:t xml:space="preserve">Председатель </w:t>
      </w:r>
      <w:r w:rsidR="00925B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ЦК</w:t>
      </w:r>
      <w:r w:rsidR="00DD51F5">
        <w:rPr>
          <w:rFonts w:ascii="Times New Roman" w:hAnsi="Times New Roman"/>
          <w:sz w:val="28"/>
          <w:szCs w:val="28"/>
        </w:rPr>
        <w:t xml:space="preserve"> Т</w:t>
      </w:r>
      <w:r w:rsidR="00925B7D">
        <w:rPr>
          <w:rFonts w:ascii="Times New Roman" w:hAnsi="Times New Roman"/>
          <w:sz w:val="28"/>
          <w:szCs w:val="28"/>
        </w:rPr>
        <w:t>Д</w:t>
      </w:r>
      <w:r w:rsidRPr="009576D7">
        <w:rPr>
          <w:rFonts w:ascii="Times New Roman" w:hAnsi="Times New Roman"/>
          <w:sz w:val="28"/>
          <w:szCs w:val="28"/>
        </w:rPr>
        <w:t xml:space="preserve"> </w:t>
      </w:r>
    </w:p>
    <w:p w:rsidR="00A52ABF" w:rsidRDefault="00A52ABF" w:rsidP="00DD5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DD51F5">
        <w:rPr>
          <w:rFonts w:ascii="Times New Roman" w:hAnsi="Times New Roman"/>
          <w:sz w:val="28"/>
          <w:szCs w:val="28"/>
        </w:rPr>
        <w:t>______</w:t>
      </w:r>
      <w:proofErr w:type="spellStart"/>
      <w:r w:rsidR="00925B7D">
        <w:rPr>
          <w:rFonts w:ascii="Times New Roman" w:hAnsi="Times New Roman"/>
          <w:sz w:val="28"/>
          <w:szCs w:val="28"/>
        </w:rPr>
        <w:t>Л.В.Диких</w:t>
      </w:r>
      <w:proofErr w:type="spellEnd"/>
    </w:p>
    <w:p w:rsidR="00A52ABF" w:rsidRDefault="00A52ABF" w:rsidP="00DD5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</w:t>
      </w:r>
      <w:r w:rsidR="00DD51F5">
        <w:rPr>
          <w:rFonts w:ascii="Times New Roman" w:hAnsi="Times New Roman"/>
          <w:sz w:val="28"/>
          <w:szCs w:val="28"/>
        </w:rPr>
        <w:t>______</w:t>
      </w:r>
      <w:r w:rsidR="00925B7D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>г</w:t>
      </w:r>
    </w:p>
    <w:p w:rsidR="00A52ABF" w:rsidRDefault="00A52ABF" w:rsidP="00A52AB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A52ABF" w:rsidRDefault="00A52ABF" w:rsidP="00A52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</w:t>
      </w:r>
    </w:p>
    <w:p w:rsidR="00A52ABF" w:rsidRDefault="00A52ABF" w:rsidP="00A52AB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 Н.В.Климова</w:t>
      </w:r>
    </w:p>
    <w:p w:rsidR="00A52ABF" w:rsidRDefault="00A52ABF" w:rsidP="00A52A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_________20</w:t>
      </w:r>
      <w:r w:rsidR="00925B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</w:t>
      </w:r>
    </w:p>
    <w:p w:rsidR="00A52ABF" w:rsidRDefault="00A52ABF" w:rsidP="00A52ABF">
      <w:pPr>
        <w:spacing w:after="0"/>
        <w:rPr>
          <w:rFonts w:ascii="Times New Roman" w:hAnsi="Times New Roman"/>
          <w:b/>
          <w:sz w:val="28"/>
          <w:szCs w:val="28"/>
        </w:rPr>
        <w:sectPr w:rsidR="00A52ABF" w:rsidSect="00A52ABF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9"/>
        </w:sectPr>
      </w:pPr>
    </w:p>
    <w:p w:rsidR="00A52ABF" w:rsidRDefault="00A52ABF" w:rsidP="00A52A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2ABF" w:rsidRDefault="00A52ABF" w:rsidP="00A52A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A52ABF" w:rsidRDefault="00A52ABF" w:rsidP="00A52A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письменную э</w:t>
      </w:r>
      <w:r w:rsidR="00D3221C">
        <w:rPr>
          <w:rFonts w:ascii="Times New Roman" w:hAnsi="Times New Roman"/>
          <w:sz w:val="28"/>
          <w:szCs w:val="28"/>
        </w:rPr>
        <w:t>кзаменационную работу студента 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A52ABF" w:rsidRDefault="00A52ABF" w:rsidP="00A52A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</w:t>
      </w:r>
      <w:r w:rsidR="00925B7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очной формы обучения</w:t>
      </w:r>
    </w:p>
    <w:p w:rsidR="00A52ABF" w:rsidRDefault="00925B7D" w:rsidP="00A52A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Фамилия Имя Отчество</w:t>
      </w:r>
    </w:p>
    <w:p w:rsidR="00A52ABF" w:rsidRDefault="00A52ABF" w:rsidP="00A52A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«Печатник плоской печати»</w:t>
      </w:r>
    </w:p>
    <w:p w:rsidR="00A52ABF" w:rsidRDefault="00A52ABF" w:rsidP="00925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тему: </w:t>
      </w:r>
      <w:r w:rsidR="00925B7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25B7D" w:rsidRPr="00DD51F5" w:rsidRDefault="00925B7D" w:rsidP="00925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2ABF" w:rsidRDefault="00A52ABF" w:rsidP="00DD5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ПМ.01 Настройка печатного оборудования.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ПМ.02 Печатание продукции на листовых и рулонных печатных машинах.  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ПМ.03 Контроль параметров печатного процесса.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приняла к исполнению   ______________ </w:t>
      </w:r>
      <w:r w:rsidR="00925B7D">
        <w:rPr>
          <w:rFonts w:ascii="Times New Roman" w:hAnsi="Times New Roman"/>
          <w:sz w:val="28"/>
          <w:szCs w:val="28"/>
        </w:rPr>
        <w:t>Фамилия И.О.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52ABF" w:rsidRDefault="00A52ABF" w:rsidP="00A52A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</w:t>
      </w:r>
    </w:p>
    <w:p w:rsidR="00A52ABF" w:rsidRDefault="00A52ABF" w:rsidP="00A52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DD5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</w:t>
      </w:r>
    </w:p>
    <w:p w:rsidR="00A52ABF" w:rsidRDefault="00A52ABF" w:rsidP="00A52A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выпускной практической квалификационной работы</w:t>
      </w:r>
    </w:p>
    <w:p w:rsidR="00A52ABF" w:rsidRDefault="00A52ABF" w:rsidP="00A52A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письменной экзаменационной работы </w:t>
      </w:r>
    </w:p>
    <w:p w:rsidR="00A52ABF" w:rsidRDefault="00A52ABF" w:rsidP="00A52A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группы </w:t>
      </w:r>
      <w:r w:rsidR="00925B7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профессии «Печатник плоской печати»</w:t>
      </w:r>
    </w:p>
    <w:p w:rsidR="00A52ABF" w:rsidRDefault="00925B7D" w:rsidP="00A52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 Имя Отчество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="00925B7D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ABF" w:rsidRDefault="00A52ABF" w:rsidP="00A52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                             ____________________________________</w:t>
      </w:r>
    </w:p>
    <w:p w:rsidR="00A52ABF" w:rsidRPr="001867CB" w:rsidRDefault="00A52ABF" w:rsidP="00A5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2ABF" w:rsidRPr="001867CB" w:rsidSect="00A52ABF">
      <w:type w:val="continuous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19FA"/>
    <w:multiLevelType w:val="hybridMultilevel"/>
    <w:tmpl w:val="C32E4616"/>
    <w:lvl w:ilvl="0" w:tplc="5EF66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35ADC"/>
    <w:multiLevelType w:val="hybridMultilevel"/>
    <w:tmpl w:val="C432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E"/>
    <w:rsid w:val="000005E5"/>
    <w:rsid w:val="00021864"/>
    <w:rsid w:val="00027028"/>
    <w:rsid w:val="00072AEC"/>
    <w:rsid w:val="00073179"/>
    <w:rsid w:val="000A6CB1"/>
    <w:rsid w:val="000B199F"/>
    <w:rsid w:val="000B31E2"/>
    <w:rsid w:val="000E51FB"/>
    <w:rsid w:val="000F7D44"/>
    <w:rsid w:val="001036E0"/>
    <w:rsid w:val="00111CED"/>
    <w:rsid w:val="001252CA"/>
    <w:rsid w:val="001867CB"/>
    <w:rsid w:val="00187DF4"/>
    <w:rsid w:val="001B676F"/>
    <w:rsid w:val="001D1E1F"/>
    <w:rsid w:val="001D44E5"/>
    <w:rsid w:val="002071D2"/>
    <w:rsid w:val="00214336"/>
    <w:rsid w:val="0025363A"/>
    <w:rsid w:val="00282920"/>
    <w:rsid w:val="002A5497"/>
    <w:rsid w:val="002C5E00"/>
    <w:rsid w:val="002D6C8D"/>
    <w:rsid w:val="002D71FB"/>
    <w:rsid w:val="002F40E5"/>
    <w:rsid w:val="002F7E11"/>
    <w:rsid w:val="00335441"/>
    <w:rsid w:val="00336EC2"/>
    <w:rsid w:val="003A1B28"/>
    <w:rsid w:val="003C1CBE"/>
    <w:rsid w:val="003D303E"/>
    <w:rsid w:val="003E2E4B"/>
    <w:rsid w:val="003F0EC1"/>
    <w:rsid w:val="00445877"/>
    <w:rsid w:val="00452639"/>
    <w:rsid w:val="0048498F"/>
    <w:rsid w:val="004B5D96"/>
    <w:rsid w:val="004C4BB0"/>
    <w:rsid w:val="004F1A8F"/>
    <w:rsid w:val="00514DA9"/>
    <w:rsid w:val="00515313"/>
    <w:rsid w:val="00556619"/>
    <w:rsid w:val="00573873"/>
    <w:rsid w:val="00582994"/>
    <w:rsid w:val="00596511"/>
    <w:rsid w:val="005C51E0"/>
    <w:rsid w:val="005E4777"/>
    <w:rsid w:val="005E6524"/>
    <w:rsid w:val="00661569"/>
    <w:rsid w:val="006D3199"/>
    <w:rsid w:val="006E6B95"/>
    <w:rsid w:val="007041B0"/>
    <w:rsid w:val="0070440B"/>
    <w:rsid w:val="00726D0A"/>
    <w:rsid w:val="00791CFA"/>
    <w:rsid w:val="00797D13"/>
    <w:rsid w:val="007A21AD"/>
    <w:rsid w:val="007A412B"/>
    <w:rsid w:val="007C0FDD"/>
    <w:rsid w:val="007C4493"/>
    <w:rsid w:val="007F1A7A"/>
    <w:rsid w:val="00801207"/>
    <w:rsid w:val="008146A2"/>
    <w:rsid w:val="00841BF7"/>
    <w:rsid w:val="0087700C"/>
    <w:rsid w:val="008778E9"/>
    <w:rsid w:val="008E1B55"/>
    <w:rsid w:val="00912479"/>
    <w:rsid w:val="00917C73"/>
    <w:rsid w:val="00925B7D"/>
    <w:rsid w:val="00A06D79"/>
    <w:rsid w:val="00A24254"/>
    <w:rsid w:val="00A52ABF"/>
    <w:rsid w:val="00A60B89"/>
    <w:rsid w:val="00A720C8"/>
    <w:rsid w:val="00A8525A"/>
    <w:rsid w:val="00AA16BE"/>
    <w:rsid w:val="00AC6F92"/>
    <w:rsid w:val="00AD0FC4"/>
    <w:rsid w:val="00B04976"/>
    <w:rsid w:val="00B11954"/>
    <w:rsid w:val="00BA0990"/>
    <w:rsid w:val="00BC14F0"/>
    <w:rsid w:val="00BE6626"/>
    <w:rsid w:val="00BF787D"/>
    <w:rsid w:val="00C21279"/>
    <w:rsid w:val="00C2271B"/>
    <w:rsid w:val="00C24E59"/>
    <w:rsid w:val="00CD3105"/>
    <w:rsid w:val="00D3221C"/>
    <w:rsid w:val="00D43466"/>
    <w:rsid w:val="00D567B7"/>
    <w:rsid w:val="00D60DEA"/>
    <w:rsid w:val="00D703B7"/>
    <w:rsid w:val="00DB0A7F"/>
    <w:rsid w:val="00DC0FE9"/>
    <w:rsid w:val="00DC6C3C"/>
    <w:rsid w:val="00DC77AC"/>
    <w:rsid w:val="00DD1EE8"/>
    <w:rsid w:val="00DD45E9"/>
    <w:rsid w:val="00DD51F5"/>
    <w:rsid w:val="00DE1B65"/>
    <w:rsid w:val="00E2069A"/>
    <w:rsid w:val="00E42533"/>
    <w:rsid w:val="00E91A05"/>
    <w:rsid w:val="00EA081D"/>
    <w:rsid w:val="00EA36C7"/>
    <w:rsid w:val="00EA7BD4"/>
    <w:rsid w:val="00EC2C1D"/>
    <w:rsid w:val="00ED3442"/>
    <w:rsid w:val="00EF0359"/>
    <w:rsid w:val="00EF414D"/>
    <w:rsid w:val="00F030B4"/>
    <w:rsid w:val="00F30017"/>
    <w:rsid w:val="00F6585F"/>
    <w:rsid w:val="00FA27F8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43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2069A"/>
    <w:pPr>
      <w:ind w:left="720"/>
      <w:contextualSpacing/>
    </w:pPr>
  </w:style>
  <w:style w:type="paragraph" w:customStyle="1" w:styleId="Style11">
    <w:name w:val="Style11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29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829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582994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7">
    <w:name w:val="Font Style37"/>
    <w:basedOn w:val="a0"/>
    <w:rsid w:val="00582994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basedOn w:val="a0"/>
    <w:rsid w:val="00582994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rsid w:val="00582994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44"/>
    <w:rPr>
      <w:rFonts w:ascii="Tahoma" w:hAnsi="Tahoma" w:cs="Tahoma"/>
      <w:sz w:val="16"/>
      <w:szCs w:val="16"/>
      <w:lang w:eastAsia="en-US"/>
    </w:rPr>
  </w:style>
  <w:style w:type="paragraph" w:customStyle="1" w:styleId="a7">
    <w:name w:val="Содержимое таблицы"/>
    <w:basedOn w:val="a"/>
    <w:rsid w:val="00925B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43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2069A"/>
    <w:pPr>
      <w:ind w:left="720"/>
      <w:contextualSpacing/>
    </w:pPr>
  </w:style>
  <w:style w:type="paragraph" w:customStyle="1" w:styleId="Style11">
    <w:name w:val="Style11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29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829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582994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7">
    <w:name w:val="Font Style37"/>
    <w:basedOn w:val="a0"/>
    <w:rsid w:val="00582994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basedOn w:val="a0"/>
    <w:rsid w:val="00582994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rsid w:val="00582994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44"/>
    <w:rPr>
      <w:rFonts w:ascii="Tahoma" w:hAnsi="Tahoma" w:cs="Tahoma"/>
      <w:sz w:val="16"/>
      <w:szCs w:val="16"/>
      <w:lang w:eastAsia="en-US"/>
    </w:rPr>
  </w:style>
  <w:style w:type="paragraph" w:customStyle="1" w:styleId="a7">
    <w:name w:val="Содержимое таблицы"/>
    <w:basedOn w:val="a"/>
    <w:rsid w:val="00925B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zamUR</cp:lastModifiedBy>
  <cp:revision>2</cp:revision>
  <cp:lastPrinted>2019-12-20T06:52:00Z</cp:lastPrinted>
  <dcterms:created xsi:type="dcterms:W3CDTF">2019-12-26T04:55:00Z</dcterms:created>
  <dcterms:modified xsi:type="dcterms:W3CDTF">2019-12-26T04:55:00Z</dcterms:modified>
</cp:coreProperties>
</file>